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E2F" w:rsidRPr="00FB1E2F" w:rsidRDefault="00292D3F" w:rsidP="00FB1E2F">
      <w:pPr>
        <w:ind w:firstLine="698"/>
        <w:jc w:val="right"/>
        <w:rPr>
          <w:rFonts w:ascii="Times New Roman" w:hAnsi="Times New Roman" w:cs="Times New Roman"/>
        </w:rPr>
      </w:pPr>
      <w:bookmarkStart w:id="0" w:name="sub_2000"/>
      <w:r>
        <w:rPr>
          <w:rStyle w:val="a5"/>
          <w:rFonts w:ascii="Times New Roman" w:hAnsi="Times New Roman" w:cs="Times New Roman"/>
          <w:bCs/>
          <w:color w:val="auto"/>
        </w:rPr>
        <w:t>УТВЕРЖДЕН</w:t>
      </w:r>
      <w:r w:rsidR="00FB1E2F" w:rsidRPr="00FB1E2F">
        <w:rPr>
          <w:rStyle w:val="a5"/>
          <w:rFonts w:ascii="Times New Roman" w:hAnsi="Times New Roman" w:cs="Times New Roman"/>
          <w:bCs/>
          <w:color w:val="auto"/>
        </w:rPr>
        <w:br/>
      </w:r>
      <w:hyperlink w:anchor="sub_0" w:history="1">
        <w:r w:rsidR="00FB1E2F" w:rsidRPr="00FB1E2F">
          <w:rPr>
            <w:rStyle w:val="a6"/>
            <w:rFonts w:ascii="Times New Roman" w:hAnsi="Times New Roman"/>
            <w:color w:val="auto"/>
          </w:rPr>
          <w:t>постановлением</w:t>
        </w:r>
      </w:hyperlink>
      <w:r w:rsidR="00FB1E2F" w:rsidRPr="00FB1E2F">
        <w:rPr>
          <w:rStyle w:val="a5"/>
          <w:rFonts w:ascii="Times New Roman" w:hAnsi="Times New Roman" w:cs="Times New Roman"/>
          <w:bCs/>
          <w:color w:val="auto"/>
        </w:rPr>
        <w:t xml:space="preserve"> Правительства</w:t>
      </w:r>
      <w:r w:rsidR="00FB1E2F" w:rsidRPr="00FB1E2F">
        <w:rPr>
          <w:rStyle w:val="a5"/>
          <w:rFonts w:ascii="Times New Roman" w:hAnsi="Times New Roman" w:cs="Times New Roman"/>
          <w:bCs/>
          <w:color w:val="auto"/>
        </w:rPr>
        <w:br/>
        <w:t>Российской Федерации</w:t>
      </w:r>
      <w:r w:rsidR="00FB1E2F" w:rsidRPr="00FB1E2F">
        <w:rPr>
          <w:rStyle w:val="a5"/>
          <w:rFonts w:ascii="Times New Roman" w:hAnsi="Times New Roman" w:cs="Times New Roman"/>
          <w:bCs/>
          <w:color w:val="auto"/>
        </w:rPr>
        <w:br/>
        <w:t xml:space="preserve">от 7 марта 2025 г. </w:t>
      </w:r>
      <w:r w:rsidR="00A3733B">
        <w:rPr>
          <w:rStyle w:val="a5"/>
          <w:rFonts w:ascii="Times New Roman" w:hAnsi="Times New Roman" w:cs="Times New Roman"/>
          <w:bCs/>
          <w:color w:val="auto"/>
        </w:rPr>
        <w:t>№</w:t>
      </w:r>
      <w:r w:rsidR="00FB1E2F" w:rsidRPr="00FB1E2F">
        <w:rPr>
          <w:rStyle w:val="a5"/>
          <w:rFonts w:ascii="Times New Roman" w:hAnsi="Times New Roman" w:cs="Times New Roman"/>
          <w:bCs/>
          <w:color w:val="auto"/>
        </w:rPr>
        <w:t> 293</w:t>
      </w:r>
    </w:p>
    <w:bookmarkEnd w:id="0"/>
    <w:p w:rsidR="00FB1E2F" w:rsidRDefault="00FB1E2F" w:rsidP="00072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rsidR="00FB1E2F" w:rsidRDefault="00FB1E2F" w:rsidP="00072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p>
    <w:p w:rsidR="00185038" w:rsidRPr="00B856CF" w:rsidRDefault="00185038" w:rsidP="00072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ТИПОВОЙ ДОГОВОР</w:t>
      </w:r>
    </w:p>
    <w:p w:rsidR="00185038" w:rsidRPr="00B856CF" w:rsidRDefault="00185038" w:rsidP="00072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на оказание услуг по обращению с твердыми</w:t>
      </w:r>
    </w:p>
    <w:p w:rsidR="00185038" w:rsidRPr="00B856CF" w:rsidRDefault="00185038" w:rsidP="00072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коммунальными отходами</w:t>
      </w:r>
    </w:p>
    <w:p w:rsidR="00185038" w:rsidRPr="00072731" w:rsidRDefault="00185038" w:rsidP="00185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072731">
        <w:rPr>
          <w:rFonts w:ascii="Times New Roman" w:eastAsia="Times New Roman" w:hAnsi="Times New Roman" w:cs="Times New Roman"/>
          <w:sz w:val="24"/>
          <w:szCs w:val="24"/>
          <w:lang w:eastAsia="ru-RU"/>
        </w:rPr>
        <w:t> </w:t>
      </w:r>
    </w:p>
    <w:p w:rsidR="00185038" w:rsidRPr="00072731" w:rsidRDefault="00072731" w:rsidP="00185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Нерюнгри </w:t>
      </w:r>
      <w:r w:rsidR="00185038" w:rsidRPr="0007273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185038" w:rsidRPr="00072731">
        <w:rPr>
          <w:rFonts w:ascii="Times New Roman" w:eastAsia="Times New Roman" w:hAnsi="Times New Roman" w:cs="Times New Roman"/>
          <w:sz w:val="24"/>
          <w:szCs w:val="24"/>
          <w:lang w:eastAsia="ru-RU"/>
        </w:rPr>
        <w:t xml:space="preserve">   </w:t>
      </w:r>
      <w:r w:rsidR="00E91BDD">
        <w:rPr>
          <w:rFonts w:ascii="Times New Roman" w:eastAsia="Times New Roman" w:hAnsi="Times New Roman" w:cs="Times New Roman"/>
          <w:sz w:val="24"/>
          <w:szCs w:val="24"/>
          <w:lang w:eastAsia="ru-RU"/>
        </w:rPr>
        <w:t xml:space="preserve">     </w:t>
      </w:r>
      <w:r w:rsidR="00185038" w:rsidRPr="00072731">
        <w:rPr>
          <w:rFonts w:ascii="Times New Roman" w:eastAsia="Times New Roman" w:hAnsi="Times New Roman" w:cs="Times New Roman"/>
          <w:sz w:val="24"/>
          <w:szCs w:val="24"/>
          <w:lang w:eastAsia="ru-RU"/>
        </w:rPr>
        <w:t xml:space="preserve">     "__" _____________ 20__ г.</w:t>
      </w:r>
    </w:p>
    <w:p w:rsidR="00185038" w:rsidRPr="00072731" w:rsidRDefault="00185038" w:rsidP="00185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072731">
        <w:rPr>
          <w:rFonts w:ascii="Times New Roman" w:eastAsia="Times New Roman" w:hAnsi="Times New Roman" w:cs="Times New Roman"/>
          <w:sz w:val="24"/>
          <w:szCs w:val="24"/>
          <w:lang w:eastAsia="ru-RU"/>
        </w:rPr>
        <w:t xml:space="preserve">  </w:t>
      </w:r>
    </w:p>
    <w:p w:rsidR="00185038" w:rsidRPr="00072731" w:rsidRDefault="00185038" w:rsidP="00185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072731">
        <w:rPr>
          <w:rFonts w:ascii="Times New Roman" w:eastAsia="Times New Roman" w:hAnsi="Times New Roman" w:cs="Times New Roman"/>
          <w:sz w:val="24"/>
          <w:szCs w:val="24"/>
          <w:lang w:eastAsia="ru-RU"/>
        </w:rPr>
        <w:t> </w:t>
      </w:r>
    </w:p>
    <w:p w:rsidR="00072731" w:rsidRDefault="00072731" w:rsidP="00185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rsidR="00072731" w:rsidRPr="00072731" w:rsidRDefault="00072731" w:rsidP="00072731">
      <w:pPr>
        <w:spacing w:after="0" w:line="240" w:lineRule="auto"/>
        <w:ind w:firstLine="709"/>
        <w:jc w:val="both"/>
        <w:rPr>
          <w:rFonts w:ascii="Times New Roman" w:hAnsi="Times New Roman" w:cs="Times New Roman"/>
          <w:color w:val="00000A"/>
          <w:sz w:val="24"/>
          <w:szCs w:val="24"/>
        </w:rPr>
      </w:pPr>
      <w:r w:rsidRPr="00072731">
        <w:rPr>
          <w:rFonts w:ascii="Times New Roman" w:hAnsi="Times New Roman" w:cs="Times New Roman"/>
          <w:b/>
          <w:color w:val="00000A"/>
          <w:sz w:val="24"/>
          <w:szCs w:val="24"/>
        </w:rPr>
        <w:t>Муниципальное унитарное предприятие муниципального образования "</w:t>
      </w:r>
      <w:proofErr w:type="spellStart"/>
      <w:r w:rsidRPr="00072731">
        <w:rPr>
          <w:rFonts w:ascii="Times New Roman" w:hAnsi="Times New Roman" w:cs="Times New Roman"/>
          <w:b/>
          <w:color w:val="00000A"/>
          <w:sz w:val="24"/>
          <w:szCs w:val="24"/>
        </w:rPr>
        <w:t>Нерюнгринский</w:t>
      </w:r>
      <w:proofErr w:type="spellEnd"/>
      <w:r w:rsidRPr="00072731">
        <w:rPr>
          <w:rFonts w:ascii="Times New Roman" w:hAnsi="Times New Roman" w:cs="Times New Roman"/>
          <w:b/>
          <w:color w:val="00000A"/>
          <w:sz w:val="24"/>
          <w:szCs w:val="24"/>
        </w:rPr>
        <w:t xml:space="preserve"> район" "Переработчик"</w:t>
      </w:r>
      <w:r w:rsidRPr="00072731">
        <w:rPr>
          <w:rFonts w:ascii="Times New Roman" w:hAnsi="Times New Roman" w:cs="Times New Roman"/>
          <w:color w:val="000000"/>
          <w:sz w:val="24"/>
          <w:szCs w:val="24"/>
        </w:rPr>
        <w:t xml:space="preserve"> (МУП </w:t>
      </w:r>
      <w:r w:rsidRPr="00072731">
        <w:rPr>
          <w:rFonts w:ascii="Times New Roman" w:hAnsi="Times New Roman" w:cs="Times New Roman"/>
          <w:color w:val="00000A"/>
          <w:sz w:val="24"/>
          <w:szCs w:val="24"/>
        </w:rPr>
        <w:t>"Переработчик"</w:t>
      </w:r>
      <w:r w:rsidRPr="00072731">
        <w:rPr>
          <w:rFonts w:ascii="Times New Roman" w:hAnsi="Times New Roman" w:cs="Times New Roman"/>
          <w:color w:val="000000"/>
          <w:sz w:val="24"/>
          <w:szCs w:val="24"/>
        </w:rPr>
        <w:t>), именуемое</w:t>
      </w:r>
      <w:r w:rsidRPr="00072731">
        <w:rPr>
          <w:rFonts w:ascii="Times New Roman" w:hAnsi="Times New Roman" w:cs="Times New Roman"/>
          <w:color w:val="00000A"/>
          <w:sz w:val="24"/>
          <w:szCs w:val="24"/>
        </w:rPr>
        <w:t xml:space="preserve"> в дальнейшем региональным оператором по обращению с твердыми коммунальными отходами (далее - </w:t>
      </w:r>
      <w:r w:rsidRPr="00072731">
        <w:rPr>
          <w:rFonts w:ascii="Times New Roman" w:hAnsi="Times New Roman" w:cs="Times New Roman"/>
          <w:b/>
          <w:color w:val="00000A"/>
          <w:sz w:val="24"/>
          <w:szCs w:val="24"/>
        </w:rPr>
        <w:t>региональный оператор</w:t>
      </w:r>
      <w:r w:rsidRPr="00072731">
        <w:rPr>
          <w:rFonts w:ascii="Times New Roman" w:hAnsi="Times New Roman" w:cs="Times New Roman"/>
          <w:color w:val="00000A"/>
          <w:sz w:val="24"/>
          <w:szCs w:val="24"/>
        </w:rPr>
        <w:t>),</w:t>
      </w:r>
      <w:r w:rsidRPr="00072731">
        <w:rPr>
          <w:rFonts w:ascii="Times New Roman" w:hAnsi="Times New Roman" w:cs="Times New Roman"/>
          <w:color w:val="000000"/>
          <w:sz w:val="24"/>
          <w:szCs w:val="24"/>
        </w:rPr>
        <w:t xml:space="preserve"> в лице </w:t>
      </w:r>
      <w:r w:rsidRPr="00072731">
        <w:rPr>
          <w:rFonts w:ascii="Times New Roman" w:hAnsi="Times New Roman" w:cs="Times New Roman"/>
          <w:color w:val="00000A"/>
          <w:sz w:val="24"/>
          <w:szCs w:val="24"/>
        </w:rPr>
        <w:t xml:space="preserve">директора </w:t>
      </w:r>
      <w:proofErr w:type="spellStart"/>
      <w:r w:rsidRPr="00072731">
        <w:rPr>
          <w:rFonts w:ascii="Times New Roman" w:hAnsi="Times New Roman" w:cs="Times New Roman"/>
          <w:color w:val="00000A"/>
          <w:sz w:val="24"/>
          <w:szCs w:val="24"/>
        </w:rPr>
        <w:t>Обревко</w:t>
      </w:r>
      <w:proofErr w:type="spellEnd"/>
      <w:r w:rsidRPr="00072731">
        <w:rPr>
          <w:rFonts w:ascii="Times New Roman" w:hAnsi="Times New Roman" w:cs="Times New Roman"/>
          <w:color w:val="00000A"/>
          <w:sz w:val="24"/>
          <w:szCs w:val="24"/>
        </w:rPr>
        <w:t xml:space="preserve"> Артема Михайловича, действующего на основании Устава, с одной стороны и</w:t>
      </w:r>
    </w:p>
    <w:p w:rsidR="00C8253C" w:rsidRPr="00C8253C" w:rsidRDefault="00072731" w:rsidP="00C82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072731">
        <w:rPr>
          <w:rFonts w:ascii="Times New Roman" w:hAnsi="Times New Roman" w:cs="Times New Roman"/>
          <w:b/>
          <w:sz w:val="24"/>
          <w:szCs w:val="24"/>
        </w:rPr>
        <w:t>_____________________________________________________</w:t>
      </w:r>
      <w:r w:rsidR="00C8253C">
        <w:rPr>
          <w:rFonts w:ascii="Times New Roman" w:hAnsi="Times New Roman" w:cs="Times New Roman"/>
          <w:b/>
          <w:sz w:val="24"/>
          <w:szCs w:val="24"/>
        </w:rPr>
        <w:t>________________________</w:t>
      </w:r>
    </w:p>
    <w:p w:rsidR="00C8253C" w:rsidRPr="00C8253C" w:rsidRDefault="00C8253C" w:rsidP="00C8253C">
      <w:pPr>
        <w:pStyle w:val="a7"/>
        <w:jc w:val="both"/>
        <w:rPr>
          <w:rFonts w:ascii="Times New Roman" w:hAnsi="Times New Roman" w:cs="Times New Roman"/>
        </w:rPr>
      </w:pPr>
      <w:r>
        <w:rPr>
          <w:sz w:val="22"/>
          <w:szCs w:val="22"/>
        </w:rPr>
        <w:t xml:space="preserve">_____________________________________________________________________,   </w:t>
      </w:r>
      <w:r w:rsidRPr="00C8253C">
        <w:rPr>
          <w:rFonts w:ascii="Times New Roman" w:hAnsi="Times New Roman" w:cs="Times New Roman"/>
        </w:rPr>
        <w:t>(наименование организации, фамилия, имя, отчество (при наличии)</w:t>
      </w:r>
      <w:r>
        <w:rPr>
          <w:rFonts w:ascii="Times New Roman" w:hAnsi="Times New Roman" w:cs="Times New Roman"/>
        </w:rPr>
        <w:t xml:space="preserve"> </w:t>
      </w:r>
      <w:r w:rsidRPr="00C8253C">
        <w:rPr>
          <w:rFonts w:ascii="Times New Roman" w:hAnsi="Times New Roman" w:cs="Times New Roman"/>
        </w:rPr>
        <w:t>физического лица)</w:t>
      </w:r>
      <w:r w:rsidR="00292D3F">
        <w:rPr>
          <w:rFonts w:ascii="Times New Roman" w:hAnsi="Times New Roman" w:cs="Times New Roman"/>
        </w:rPr>
        <w:t xml:space="preserve"> </w:t>
      </w:r>
      <w:r w:rsidRPr="00C8253C">
        <w:rPr>
          <w:rFonts w:ascii="Times New Roman" w:hAnsi="Times New Roman" w:cs="Times New Roman"/>
        </w:rPr>
        <w:t>именуемое   в дальнейшем   потребителем   или в случаях, предусмотренных</w:t>
      </w:r>
      <w:r>
        <w:rPr>
          <w:rFonts w:ascii="Times New Roman" w:hAnsi="Times New Roman" w:cs="Times New Roman"/>
        </w:rPr>
        <w:t xml:space="preserve"> </w:t>
      </w:r>
      <w:hyperlink w:anchor="sub_10081" w:history="1">
        <w:r w:rsidRPr="00292D3F">
          <w:rPr>
            <w:rStyle w:val="a6"/>
            <w:rFonts w:ascii="Times New Roman" w:hAnsi="Times New Roman"/>
            <w:color w:val="auto"/>
          </w:rPr>
          <w:t>подпунктами "а" - "в" пункта 8</w:t>
        </w:r>
      </w:hyperlink>
      <w:r w:rsidRPr="00292D3F">
        <w:rPr>
          <w:rFonts w:ascii="Times New Roman" w:hAnsi="Times New Roman" w:cs="Times New Roman"/>
        </w:rPr>
        <w:t xml:space="preserve"> Правил обращения с  твердыми коммунальными отходами, утвержденных </w:t>
      </w:r>
      <w:hyperlink w:anchor="sub_0" w:history="1">
        <w:r w:rsidRPr="00292D3F">
          <w:rPr>
            <w:rStyle w:val="a6"/>
            <w:rFonts w:ascii="Times New Roman" w:hAnsi="Times New Roman"/>
            <w:color w:val="auto"/>
          </w:rPr>
          <w:t>постановлением</w:t>
        </w:r>
      </w:hyperlink>
      <w:r w:rsidRPr="00292D3F">
        <w:rPr>
          <w:rFonts w:ascii="Times New Roman" w:hAnsi="Times New Roman" w:cs="Times New Roman"/>
        </w:rPr>
        <w:t xml:space="preserve"> </w:t>
      </w:r>
      <w:r w:rsidRPr="00C8253C">
        <w:rPr>
          <w:rFonts w:ascii="Times New Roman" w:hAnsi="Times New Roman" w:cs="Times New Roman"/>
        </w:rPr>
        <w:t>Правительства Российской  Федерации</w:t>
      </w:r>
      <w:r>
        <w:rPr>
          <w:rFonts w:ascii="Times New Roman" w:hAnsi="Times New Roman" w:cs="Times New Roman"/>
        </w:rPr>
        <w:t xml:space="preserve"> </w:t>
      </w:r>
      <w:r w:rsidRPr="00C8253C">
        <w:rPr>
          <w:rFonts w:ascii="Times New Roman" w:hAnsi="Times New Roman" w:cs="Times New Roman"/>
        </w:rPr>
        <w:t>от 7 марта 2025 г. N 293  "О порядке обращения с твердыми   коммунальными</w:t>
      </w:r>
      <w:r>
        <w:rPr>
          <w:rFonts w:ascii="Times New Roman" w:hAnsi="Times New Roman" w:cs="Times New Roman"/>
        </w:rPr>
        <w:t xml:space="preserve"> </w:t>
      </w:r>
      <w:r w:rsidRPr="00C8253C">
        <w:rPr>
          <w:rFonts w:ascii="Times New Roman" w:hAnsi="Times New Roman" w:cs="Times New Roman"/>
        </w:rPr>
        <w:t>отходами", юридическим лицом, уполномоченным действовать от своего  имени</w:t>
      </w:r>
      <w:r>
        <w:rPr>
          <w:rFonts w:ascii="Times New Roman" w:hAnsi="Times New Roman" w:cs="Times New Roman"/>
        </w:rPr>
        <w:t xml:space="preserve"> </w:t>
      </w:r>
      <w:r w:rsidRPr="00C8253C">
        <w:rPr>
          <w:rFonts w:ascii="Times New Roman" w:hAnsi="Times New Roman" w:cs="Times New Roman"/>
        </w:rPr>
        <w:t>и в интересах потребителя (далее - уполномоченная организация), в    лице</w:t>
      </w:r>
    </w:p>
    <w:p w:rsidR="00C8253C" w:rsidRPr="00C8253C" w:rsidRDefault="00C8253C" w:rsidP="00C8253C">
      <w:pPr>
        <w:pStyle w:val="a7"/>
        <w:jc w:val="both"/>
        <w:rPr>
          <w:rFonts w:ascii="Times New Roman" w:hAnsi="Times New Roman" w:cs="Times New Roman"/>
        </w:rPr>
      </w:pPr>
      <w:r w:rsidRPr="00C8253C">
        <w:rPr>
          <w:rFonts w:ascii="Times New Roman" w:hAnsi="Times New Roman" w:cs="Times New Roman"/>
        </w:rPr>
        <w:t>_________________________________________________________________________</w:t>
      </w:r>
    </w:p>
    <w:p w:rsidR="00C8253C" w:rsidRPr="00C8253C" w:rsidRDefault="00C8253C" w:rsidP="00C8253C">
      <w:pPr>
        <w:pStyle w:val="a7"/>
        <w:jc w:val="both"/>
        <w:rPr>
          <w:rFonts w:ascii="Times New Roman" w:hAnsi="Times New Roman" w:cs="Times New Roman"/>
        </w:rPr>
      </w:pPr>
      <w:r w:rsidRPr="00C8253C">
        <w:rPr>
          <w:rFonts w:ascii="Times New Roman" w:hAnsi="Times New Roman" w:cs="Times New Roman"/>
        </w:rPr>
        <w:t xml:space="preserve"> (фамилия, имя, отчество (при наличи</w:t>
      </w:r>
      <w:r w:rsidR="00292D3F">
        <w:rPr>
          <w:rFonts w:ascii="Times New Roman" w:hAnsi="Times New Roman" w:cs="Times New Roman"/>
        </w:rPr>
        <w:t xml:space="preserve">и), паспортные данные - в случае </w:t>
      </w:r>
      <w:r w:rsidRPr="00C8253C">
        <w:rPr>
          <w:rFonts w:ascii="Times New Roman" w:hAnsi="Times New Roman" w:cs="Times New Roman"/>
        </w:rPr>
        <w:t>заключения договора физическим лицом</w:t>
      </w:r>
    </w:p>
    <w:p w:rsidR="00C8253C" w:rsidRPr="00C8253C" w:rsidRDefault="00C8253C" w:rsidP="00C8253C">
      <w:pPr>
        <w:pStyle w:val="a7"/>
        <w:jc w:val="both"/>
        <w:rPr>
          <w:rFonts w:ascii="Times New Roman" w:hAnsi="Times New Roman" w:cs="Times New Roman"/>
        </w:rPr>
      </w:pPr>
      <w:r w:rsidRPr="00C8253C">
        <w:rPr>
          <w:rFonts w:ascii="Times New Roman" w:hAnsi="Times New Roman" w:cs="Times New Roman"/>
        </w:rPr>
        <w:t>________________________________________________________________________,</w:t>
      </w:r>
    </w:p>
    <w:p w:rsidR="00C8253C" w:rsidRPr="00C8253C" w:rsidRDefault="00C8253C" w:rsidP="00C8253C">
      <w:pPr>
        <w:pStyle w:val="a7"/>
        <w:jc w:val="both"/>
        <w:rPr>
          <w:rFonts w:ascii="Times New Roman" w:hAnsi="Times New Roman" w:cs="Times New Roman"/>
        </w:rPr>
      </w:pPr>
      <w:r w:rsidRPr="00C8253C">
        <w:rPr>
          <w:rFonts w:ascii="Times New Roman" w:hAnsi="Times New Roman" w:cs="Times New Roman"/>
        </w:rPr>
        <w:t>наименование должности, фамилия, имя, отчество (при наличии) - в случае</w:t>
      </w:r>
      <w:r w:rsidR="00286FFA">
        <w:rPr>
          <w:rFonts w:ascii="Times New Roman" w:hAnsi="Times New Roman" w:cs="Times New Roman"/>
        </w:rPr>
        <w:t xml:space="preserve"> </w:t>
      </w:r>
      <w:r w:rsidRPr="00C8253C">
        <w:rPr>
          <w:rFonts w:ascii="Times New Roman" w:hAnsi="Times New Roman" w:cs="Times New Roman"/>
        </w:rPr>
        <w:t>заключения договора юридическим лицом)</w:t>
      </w:r>
    </w:p>
    <w:p w:rsidR="00C8253C" w:rsidRPr="00C8253C" w:rsidRDefault="00C8253C" w:rsidP="00C8253C">
      <w:pPr>
        <w:pStyle w:val="a7"/>
        <w:jc w:val="both"/>
        <w:rPr>
          <w:rFonts w:ascii="Times New Roman" w:hAnsi="Times New Roman" w:cs="Times New Roman"/>
        </w:rPr>
      </w:pPr>
      <w:r w:rsidRPr="00C8253C">
        <w:rPr>
          <w:rFonts w:ascii="Times New Roman" w:hAnsi="Times New Roman" w:cs="Times New Roman"/>
        </w:rPr>
        <w:t>действующего на основании_______________________________________________,</w:t>
      </w:r>
    </w:p>
    <w:p w:rsidR="00C8253C" w:rsidRPr="00C8253C" w:rsidRDefault="00C8253C" w:rsidP="00C8253C">
      <w:pPr>
        <w:pStyle w:val="a7"/>
        <w:jc w:val="both"/>
        <w:rPr>
          <w:rFonts w:ascii="Times New Roman" w:hAnsi="Times New Roman" w:cs="Times New Roman"/>
        </w:rPr>
      </w:pPr>
      <w:r w:rsidRPr="00C8253C">
        <w:rPr>
          <w:rFonts w:ascii="Times New Roman" w:hAnsi="Times New Roman" w:cs="Times New Roman"/>
        </w:rPr>
        <w:t xml:space="preserve">                        (положение, устав, доверенность - указать нужное)</w:t>
      </w:r>
    </w:p>
    <w:p w:rsidR="00C8253C" w:rsidRPr="00C8253C" w:rsidRDefault="00C8253C" w:rsidP="00C8253C">
      <w:pPr>
        <w:pStyle w:val="a7"/>
        <w:jc w:val="both"/>
        <w:rPr>
          <w:rFonts w:ascii="Times New Roman" w:hAnsi="Times New Roman" w:cs="Times New Roman"/>
        </w:rPr>
      </w:pPr>
      <w:r w:rsidRPr="00C8253C">
        <w:rPr>
          <w:rFonts w:ascii="Times New Roman" w:hAnsi="Times New Roman" w:cs="Times New Roman"/>
        </w:rPr>
        <w:t xml:space="preserve">с другой стороны, именуемые в </w:t>
      </w:r>
      <w:proofErr w:type="gramStart"/>
      <w:r w:rsidRPr="00C8253C">
        <w:rPr>
          <w:rFonts w:ascii="Times New Roman" w:hAnsi="Times New Roman" w:cs="Times New Roman"/>
        </w:rPr>
        <w:t>дальнейшем  сторонами</w:t>
      </w:r>
      <w:proofErr w:type="gramEnd"/>
      <w:r w:rsidRPr="00C8253C">
        <w:rPr>
          <w:rFonts w:ascii="Times New Roman" w:hAnsi="Times New Roman" w:cs="Times New Roman"/>
        </w:rPr>
        <w:t>, заключили  настоящий</w:t>
      </w:r>
      <w:r w:rsidR="00286FFA">
        <w:rPr>
          <w:rFonts w:ascii="Times New Roman" w:hAnsi="Times New Roman" w:cs="Times New Roman"/>
        </w:rPr>
        <w:t xml:space="preserve"> </w:t>
      </w:r>
      <w:r w:rsidRPr="00C8253C">
        <w:rPr>
          <w:rFonts w:ascii="Times New Roman" w:hAnsi="Times New Roman" w:cs="Times New Roman"/>
        </w:rPr>
        <w:t>договор о нижеследующем:</w:t>
      </w:r>
    </w:p>
    <w:p w:rsidR="00185038" w:rsidRPr="00185038" w:rsidRDefault="00185038" w:rsidP="00926A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B856CF" w:rsidRDefault="00185038" w:rsidP="00185038">
      <w:pPr>
        <w:spacing w:after="0" w:line="240" w:lineRule="auto"/>
        <w:jc w:val="center"/>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 xml:space="preserve">I. Предмет договора </w:t>
      </w:r>
    </w:p>
    <w:p w:rsidR="00185038" w:rsidRPr="00185038" w:rsidRDefault="00185038" w:rsidP="00185038">
      <w:pPr>
        <w:spacing w:after="0" w:line="240" w:lineRule="auto"/>
        <w:jc w:val="center"/>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1. По настоящему договору региональный оператор обязуется принимать твердые коммунальные отходы в объеме и (или) массе и в месте, которые определены в настоящем договоре, и обеспечивать их транспортирование, обработку, энергетическую утилизацию, утилизацию твердых коммунальных отходов путем производства из их органической части искусственных грунтов, обезвреживание и захоронение твердых коммунальных отходов в соответствии с законодательством Российской Федерации, а потребитель (уполномоченная организация) обязуется оплачивать услуги регионального оператора по обращению с твердыми коммунальными отходами (далее - услуги) по цене, определенной в пределах утвержденного единого тарифа на услугу регионального оператора.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lastRenderedPageBreak/>
        <w:t xml:space="preserve">2. Объем и (или) масса твердых коммунальных отходов, места (площадки) накопления твердых коммунальных отходов, в том числе крупногабаритных отходов, способ складирования и периодичность вывоза, а также информация о размещении мест (площадок) накопления твердых коммунальных отходов определяются согласно </w:t>
      </w:r>
      <w:hyperlink w:anchor="p173" w:history="1">
        <w:r w:rsidRPr="00185038">
          <w:rPr>
            <w:rFonts w:ascii="Times New Roman" w:eastAsia="Times New Roman" w:hAnsi="Times New Roman" w:cs="Times New Roman"/>
            <w:color w:val="0000FF"/>
            <w:sz w:val="24"/>
            <w:szCs w:val="24"/>
            <w:u w:val="single"/>
            <w:lang w:eastAsia="ru-RU"/>
          </w:rPr>
          <w:t>приложению</w:t>
        </w:r>
      </w:hyperlink>
      <w:r w:rsidRPr="00185038">
        <w:rPr>
          <w:rFonts w:ascii="Times New Roman" w:eastAsia="Times New Roman" w:hAnsi="Times New Roman" w:cs="Times New Roman"/>
          <w:sz w:val="24"/>
          <w:szCs w:val="24"/>
          <w:lang w:eastAsia="ru-RU"/>
        </w:rPr>
        <w:t xml:space="preserve">. </w:t>
      </w:r>
    </w:p>
    <w:p w:rsidR="00185038" w:rsidRPr="00F94DAA" w:rsidRDefault="00185038" w:rsidP="00185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185038">
        <w:rPr>
          <w:rFonts w:ascii="Courier New" w:eastAsia="Times New Roman" w:hAnsi="Courier New" w:cs="Courier New"/>
          <w:sz w:val="20"/>
          <w:szCs w:val="20"/>
          <w:lang w:eastAsia="ru-RU"/>
        </w:rPr>
        <w:t xml:space="preserve">    </w:t>
      </w:r>
      <w:r w:rsidRPr="00F94DAA">
        <w:rPr>
          <w:rFonts w:ascii="Times New Roman" w:eastAsia="Times New Roman" w:hAnsi="Times New Roman" w:cs="Times New Roman"/>
          <w:sz w:val="24"/>
          <w:szCs w:val="24"/>
          <w:lang w:eastAsia="ru-RU"/>
        </w:rPr>
        <w:t xml:space="preserve">3. Датой начала оказания услуг считается </w:t>
      </w:r>
      <w:proofErr w:type="gramStart"/>
      <w:r w:rsidRPr="00F94DAA">
        <w:rPr>
          <w:rFonts w:ascii="Times New Roman" w:eastAsia="Times New Roman" w:hAnsi="Times New Roman" w:cs="Times New Roman"/>
          <w:sz w:val="24"/>
          <w:szCs w:val="24"/>
          <w:lang w:eastAsia="ru-RU"/>
        </w:rPr>
        <w:t>"  "</w:t>
      </w:r>
      <w:proofErr w:type="gramEnd"/>
      <w:r w:rsidRPr="00F94DAA">
        <w:rPr>
          <w:rFonts w:ascii="Times New Roman" w:eastAsia="Times New Roman" w:hAnsi="Times New Roman" w:cs="Times New Roman"/>
          <w:sz w:val="24"/>
          <w:szCs w:val="24"/>
          <w:lang w:eastAsia="ru-RU"/>
        </w:rPr>
        <w:t xml:space="preserve">         20   г.</w:t>
      </w:r>
    </w:p>
    <w:p w:rsidR="00185038" w:rsidRPr="00185038" w:rsidRDefault="00185038" w:rsidP="00185038">
      <w:pPr>
        <w:spacing w:after="0" w:line="240" w:lineRule="auto"/>
        <w:jc w:val="center"/>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B856CF" w:rsidRDefault="00185038" w:rsidP="00185038">
      <w:pPr>
        <w:spacing w:after="0" w:line="240" w:lineRule="auto"/>
        <w:jc w:val="center"/>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 xml:space="preserve">II. Сроки и порядок оплаты по договору </w:t>
      </w:r>
    </w:p>
    <w:p w:rsidR="00185038" w:rsidRPr="00185038" w:rsidRDefault="00185038" w:rsidP="00185038">
      <w:pPr>
        <w:spacing w:after="0" w:line="240" w:lineRule="auto"/>
        <w:jc w:val="center"/>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8B21FD" w:rsidRDefault="00185038" w:rsidP="008D6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85038">
        <w:rPr>
          <w:rFonts w:ascii="Courier New" w:eastAsia="Times New Roman" w:hAnsi="Courier New" w:cs="Courier New"/>
          <w:sz w:val="20"/>
          <w:szCs w:val="20"/>
          <w:lang w:eastAsia="ru-RU"/>
        </w:rPr>
        <w:t xml:space="preserve">    </w:t>
      </w:r>
      <w:r w:rsidRPr="008B21FD">
        <w:rPr>
          <w:rFonts w:ascii="Times New Roman" w:eastAsia="Times New Roman" w:hAnsi="Times New Roman" w:cs="Times New Roman"/>
          <w:sz w:val="24"/>
          <w:szCs w:val="24"/>
          <w:lang w:eastAsia="ru-RU"/>
        </w:rPr>
        <w:t xml:space="preserve">4.  Под   </w:t>
      </w:r>
      <w:proofErr w:type="gramStart"/>
      <w:r w:rsidRPr="008B21FD">
        <w:rPr>
          <w:rFonts w:ascii="Times New Roman" w:eastAsia="Times New Roman" w:hAnsi="Times New Roman" w:cs="Times New Roman"/>
          <w:sz w:val="24"/>
          <w:szCs w:val="24"/>
          <w:lang w:eastAsia="ru-RU"/>
        </w:rPr>
        <w:t>расчетным  периодом</w:t>
      </w:r>
      <w:proofErr w:type="gramEnd"/>
      <w:r w:rsidRPr="008B21FD">
        <w:rPr>
          <w:rFonts w:ascii="Times New Roman" w:eastAsia="Times New Roman" w:hAnsi="Times New Roman" w:cs="Times New Roman"/>
          <w:sz w:val="24"/>
          <w:szCs w:val="24"/>
          <w:lang w:eastAsia="ru-RU"/>
        </w:rPr>
        <w:t xml:space="preserve">  в  настоящем  договоре  понимается  один</w:t>
      </w:r>
      <w:r w:rsidR="008D6736">
        <w:rPr>
          <w:rFonts w:ascii="Times New Roman" w:eastAsia="Times New Roman" w:hAnsi="Times New Roman" w:cs="Times New Roman"/>
          <w:sz w:val="24"/>
          <w:szCs w:val="24"/>
          <w:lang w:eastAsia="ru-RU"/>
        </w:rPr>
        <w:t xml:space="preserve"> </w:t>
      </w:r>
      <w:r w:rsidRPr="008B21FD">
        <w:rPr>
          <w:rFonts w:ascii="Times New Roman" w:eastAsia="Times New Roman" w:hAnsi="Times New Roman" w:cs="Times New Roman"/>
          <w:sz w:val="24"/>
          <w:szCs w:val="24"/>
          <w:lang w:eastAsia="ru-RU"/>
        </w:rPr>
        <w:t xml:space="preserve">календарный   месяц.  </w:t>
      </w:r>
      <w:proofErr w:type="gramStart"/>
      <w:r w:rsidRPr="008B21FD">
        <w:rPr>
          <w:rFonts w:ascii="Times New Roman" w:eastAsia="Times New Roman" w:hAnsi="Times New Roman" w:cs="Times New Roman"/>
          <w:sz w:val="24"/>
          <w:szCs w:val="24"/>
          <w:lang w:eastAsia="ru-RU"/>
        </w:rPr>
        <w:t>Оплата  услуг</w:t>
      </w:r>
      <w:proofErr w:type="gramEnd"/>
      <w:r w:rsidRPr="008B21FD">
        <w:rPr>
          <w:rFonts w:ascii="Times New Roman" w:eastAsia="Times New Roman" w:hAnsi="Times New Roman" w:cs="Times New Roman"/>
          <w:sz w:val="24"/>
          <w:szCs w:val="24"/>
          <w:lang w:eastAsia="ru-RU"/>
        </w:rPr>
        <w:t xml:space="preserve">  в  настоящем  договоре  осуществляется</w:t>
      </w:r>
      <w:r w:rsidR="008D6736">
        <w:rPr>
          <w:rFonts w:ascii="Times New Roman" w:eastAsia="Times New Roman" w:hAnsi="Times New Roman" w:cs="Times New Roman"/>
          <w:sz w:val="24"/>
          <w:szCs w:val="24"/>
          <w:lang w:eastAsia="ru-RU"/>
        </w:rPr>
        <w:t xml:space="preserve"> </w:t>
      </w:r>
      <w:r w:rsidRPr="008B21FD">
        <w:rPr>
          <w:rFonts w:ascii="Times New Roman" w:eastAsia="Times New Roman" w:hAnsi="Times New Roman" w:cs="Times New Roman"/>
          <w:sz w:val="24"/>
          <w:szCs w:val="24"/>
          <w:lang w:eastAsia="ru-RU"/>
        </w:rPr>
        <w:t>по  цене,  определенной  в  пределах утвержденного единого тарифа на услугу</w:t>
      </w:r>
      <w:r w:rsidR="008D6736">
        <w:rPr>
          <w:rFonts w:ascii="Times New Roman" w:eastAsia="Times New Roman" w:hAnsi="Times New Roman" w:cs="Times New Roman"/>
          <w:sz w:val="24"/>
          <w:szCs w:val="24"/>
          <w:lang w:eastAsia="ru-RU"/>
        </w:rPr>
        <w:t xml:space="preserve"> </w:t>
      </w:r>
      <w:r w:rsidRPr="008B21FD">
        <w:rPr>
          <w:rFonts w:ascii="Times New Roman" w:eastAsia="Times New Roman" w:hAnsi="Times New Roman" w:cs="Times New Roman"/>
          <w:sz w:val="24"/>
          <w:szCs w:val="24"/>
          <w:lang w:eastAsia="ru-RU"/>
        </w:rPr>
        <w:t>регионального оператора:</w:t>
      </w:r>
    </w:p>
    <w:p w:rsidR="00185038" w:rsidRPr="008B21FD" w:rsidRDefault="00185038" w:rsidP="008D6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8B21FD">
        <w:rPr>
          <w:rFonts w:ascii="Times New Roman" w:eastAsia="Times New Roman" w:hAnsi="Times New Roman" w:cs="Times New Roman"/>
          <w:sz w:val="24"/>
          <w:szCs w:val="24"/>
          <w:lang w:eastAsia="ru-RU"/>
        </w:rPr>
        <w:t>__________________________________________________________________________.</w:t>
      </w:r>
    </w:p>
    <w:p w:rsidR="00185038" w:rsidRPr="008B21FD" w:rsidRDefault="00185038" w:rsidP="00C817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8B21FD">
        <w:rPr>
          <w:rFonts w:ascii="Times New Roman" w:eastAsia="Times New Roman" w:hAnsi="Times New Roman" w:cs="Times New Roman"/>
          <w:sz w:val="24"/>
          <w:szCs w:val="24"/>
          <w:lang w:eastAsia="ru-RU"/>
        </w:rPr>
        <w:t>(размер указывается региональным оператором и может изменяться</w:t>
      </w:r>
      <w:r w:rsidR="008D6736">
        <w:rPr>
          <w:rFonts w:ascii="Times New Roman" w:eastAsia="Times New Roman" w:hAnsi="Times New Roman" w:cs="Times New Roman"/>
          <w:sz w:val="24"/>
          <w:szCs w:val="24"/>
          <w:lang w:eastAsia="ru-RU"/>
        </w:rPr>
        <w:t xml:space="preserve"> </w:t>
      </w:r>
      <w:r w:rsidRPr="008B21FD">
        <w:rPr>
          <w:rFonts w:ascii="Times New Roman" w:eastAsia="Times New Roman" w:hAnsi="Times New Roman" w:cs="Times New Roman"/>
          <w:sz w:val="24"/>
          <w:szCs w:val="24"/>
          <w:lang w:eastAsia="ru-RU"/>
        </w:rPr>
        <w:t>в одностороннем порядке при корректировке или пересмотре органом</w:t>
      </w:r>
      <w:r w:rsidR="00C817D4">
        <w:rPr>
          <w:rFonts w:ascii="Times New Roman" w:eastAsia="Times New Roman" w:hAnsi="Times New Roman" w:cs="Times New Roman"/>
          <w:sz w:val="24"/>
          <w:szCs w:val="24"/>
          <w:lang w:eastAsia="ru-RU"/>
        </w:rPr>
        <w:t xml:space="preserve"> </w:t>
      </w:r>
      <w:r w:rsidRPr="008B21FD">
        <w:rPr>
          <w:rFonts w:ascii="Times New Roman" w:eastAsia="Times New Roman" w:hAnsi="Times New Roman" w:cs="Times New Roman"/>
          <w:sz w:val="24"/>
          <w:szCs w:val="24"/>
          <w:lang w:eastAsia="ru-RU"/>
        </w:rPr>
        <w:t>регулирования единого тарифа на услугу регионального оператора)</w:t>
      </w:r>
      <w:r w:rsidR="00C817D4">
        <w:rPr>
          <w:rFonts w:ascii="Times New Roman" w:eastAsia="Times New Roman" w:hAnsi="Times New Roman" w:cs="Times New Roman"/>
          <w:sz w:val="24"/>
          <w:szCs w:val="24"/>
          <w:lang w:eastAsia="ru-RU"/>
        </w:rPr>
        <w:t>.</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5. Региональный оператор представляет потребителю (уполномоченной организации) платежный документ не позднее 1-го числа месяца, следующего за истекшим расчетным периодом, за который производится оплата, если иной срок представления платежных документов не установлен по соглашению сторон.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Потребитель (уполномоченная организация) (за исключением собственников (пользователей) жилых помещений в многоквартирных домах, управляющих организаций, товариществ собственников жилья, жилищных кооперативов, жилищно-строительных кооперативов, иных специализированных потребительских кооперативов, собственников (пользователей) жилых домов и организаций (в том числе некоммерческой организации), которые от своего имени и в интересах собственника жилого дома заключают настоящий договор с соответствующими региональными операторами) оплачивает услуги до 10-го числа месяца, следующего за месяцем, в котором были оказаны услуги.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Собственники (пользователи) жилых помещений в многоквартирных домах, управляющие организации, товарищества собственников жилья, жилищные кооперативы, жилищно-строительные кооперативы, иные специализированные потребительские кооперативы, собственники (пользователи) жилых домов и организации (в том числе некоммерческая организация), которые от своего имени и в интересах собственника жилого дома заключают настоящий договор с соответствующими региональными операторами, оплачивают услуги в соответствии с жилищным законодательством.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6. Сверка расчетов по настоящему договору проводится между региональным оператором и потребителем (уполномоченной организацией) не реже чем один раз в год по инициативе одной из сторон путем составления и подписания сторонами соответствующего акта.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Сторона, инициирующая проведение сверки расчетов, составляет и направляет другой стороне подписанный акт сверки расчетов в 2 экземплярах любым доступным способом (почтовое отправление, телеграмма, </w:t>
      </w:r>
      <w:proofErr w:type="spellStart"/>
      <w:r w:rsidRPr="00185038">
        <w:rPr>
          <w:rFonts w:ascii="Times New Roman" w:eastAsia="Times New Roman" w:hAnsi="Times New Roman" w:cs="Times New Roman"/>
          <w:sz w:val="24"/>
          <w:szCs w:val="24"/>
          <w:lang w:eastAsia="ru-RU"/>
        </w:rPr>
        <w:t>факсограмма</w:t>
      </w:r>
      <w:proofErr w:type="spellEnd"/>
      <w:r w:rsidRPr="00185038">
        <w:rPr>
          <w:rFonts w:ascii="Times New Roman" w:eastAsia="Times New Roman" w:hAnsi="Times New Roman" w:cs="Times New Roman"/>
          <w:sz w:val="24"/>
          <w:szCs w:val="24"/>
          <w:lang w:eastAsia="ru-RU"/>
        </w:rPr>
        <w:t xml:space="preserve">, телефонограмма, информационно-телекоммуникационная сеть "Интернет"), позволяющим подтвердить получение такого акта адресатом. Другая сторона обязана подписать акт сверки расчетов в течение 3 рабочих дней со дня его получения или представить мотивированный отказ от его подписания с направлением своего варианта акта сверки расчетов.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lastRenderedPageBreak/>
        <w:t xml:space="preserve">В случае неполучения ответа в течение 10 рабочих дней со дня направления </w:t>
      </w:r>
      <w:proofErr w:type="gramStart"/>
      <w:r w:rsidRPr="00185038">
        <w:rPr>
          <w:rFonts w:ascii="Times New Roman" w:eastAsia="Times New Roman" w:hAnsi="Times New Roman" w:cs="Times New Roman"/>
          <w:sz w:val="24"/>
          <w:szCs w:val="24"/>
          <w:lang w:eastAsia="ru-RU"/>
        </w:rPr>
        <w:t>стороне акта сверки расчетов</w:t>
      </w:r>
      <w:proofErr w:type="gramEnd"/>
      <w:r w:rsidRPr="00185038">
        <w:rPr>
          <w:rFonts w:ascii="Times New Roman" w:eastAsia="Times New Roman" w:hAnsi="Times New Roman" w:cs="Times New Roman"/>
          <w:sz w:val="24"/>
          <w:szCs w:val="24"/>
          <w:lang w:eastAsia="ru-RU"/>
        </w:rPr>
        <w:t xml:space="preserve"> направленный акт считается согласованным и подписанным обеими сторонами.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B856CF" w:rsidRDefault="00185038" w:rsidP="00185038">
      <w:pPr>
        <w:spacing w:after="0" w:line="240" w:lineRule="auto"/>
        <w:jc w:val="center"/>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 xml:space="preserve">III. Права и обязанности сторон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7. Региональный оператор обязан: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а) принимать твердые коммунальные отходы в объеме и (или) массе и в месте, которые предусмотрены в </w:t>
      </w:r>
      <w:hyperlink w:anchor="p173" w:history="1">
        <w:r w:rsidRPr="00185038">
          <w:rPr>
            <w:rFonts w:ascii="Times New Roman" w:eastAsia="Times New Roman" w:hAnsi="Times New Roman" w:cs="Times New Roman"/>
            <w:color w:val="0000FF"/>
            <w:sz w:val="24"/>
            <w:szCs w:val="24"/>
            <w:u w:val="single"/>
            <w:lang w:eastAsia="ru-RU"/>
          </w:rPr>
          <w:t>приложении</w:t>
        </w:r>
      </w:hyperlink>
      <w:r w:rsidRPr="00185038">
        <w:rPr>
          <w:rFonts w:ascii="Times New Roman" w:eastAsia="Times New Roman" w:hAnsi="Times New Roman" w:cs="Times New Roman"/>
          <w:sz w:val="24"/>
          <w:szCs w:val="24"/>
          <w:lang w:eastAsia="ru-RU"/>
        </w:rPr>
        <w:t xml:space="preserve"> к настоящему договору;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б) обеспечивать транспортирование, обработку, энергетическую утилизацию, утилизацию твердых коммунальных отходов путем производства из их органической части искусственных грунтов, обезвреживание и захоронение принятых твердых коммунальных отходов в соответствии с законодательством Российской Федерации;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в) представлять потребителю (уполномоченной организации) информацию в соответствии со стандартами раскрытия информации в области обращения с твердыми коммунальными отходами в порядке, предусмотренном законодательством Российской Федерации;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г) отвечать на жалобы и обращения потребителя (уполномоченной организации) по вопросам, связанным с исполнением настоящего договора, в течение срока, установленного законодательством Российской Федерации для рассмотрения обращений граждан;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д) не допускать повреждения контейнеров и (или) бункеров, принадлежащих потребителю (уполномоченной организации) на праве собственности или ином законном основании, при осуществлении вывоза твердых коммунальных отходов;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е) принимать необходимые меры по своевременной замене поврежденных контейнеров и (или) бункеров, принадлежащих ему на праве собственности или ином законном основании, в порядке и сроки, которые установлены законодательством субъекта Российской Федерации;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ж) осуществлять действия по подбору оброненных (просыпавшихся) при погрузке твердых коммунальных отходов и перемещению их в мусоровоз.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8. Региональный оператор имеет право: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а) обеспечивать учет объема и (или) массы твердых коммунальных отходов в соответствии с </w:t>
      </w:r>
      <w:hyperlink r:id="rId4" w:history="1">
        <w:r w:rsidRPr="00185038">
          <w:rPr>
            <w:rFonts w:ascii="Times New Roman" w:eastAsia="Times New Roman" w:hAnsi="Times New Roman" w:cs="Times New Roman"/>
            <w:color w:val="0000FF"/>
            <w:sz w:val="24"/>
            <w:szCs w:val="24"/>
            <w:u w:val="single"/>
            <w:lang w:eastAsia="ru-RU"/>
          </w:rPr>
          <w:t>Правилами</w:t>
        </w:r>
      </w:hyperlink>
      <w:r w:rsidRPr="00185038">
        <w:rPr>
          <w:rFonts w:ascii="Times New Roman" w:eastAsia="Times New Roman" w:hAnsi="Times New Roman" w:cs="Times New Roman"/>
          <w:sz w:val="24"/>
          <w:szCs w:val="24"/>
          <w:lang w:eastAsia="ru-RU"/>
        </w:rPr>
        <w:t xml:space="preserve">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"О коммерческом учете объема и (или) массы твердых коммунальных отходов";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б) инициировать проведение сверки расчетов по настоящему договору;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в) указывать в отношении контейнеров, используемых одним потребителем, объем, тип корпуса и ходовой части, а также способ захвата контейнера для целей обеспечения транспортирования твердых коммунальных отходов соответствующими транспортными средствами.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9. Потребитель (уполномоченная организация) обязан: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а) осуществлять складирование твердых коммунальных отходов в местах (площадках) накопления твердых коммунальных отходов, определенных </w:t>
      </w:r>
      <w:hyperlink w:anchor="p173" w:history="1">
        <w:r w:rsidRPr="00185038">
          <w:rPr>
            <w:rFonts w:ascii="Times New Roman" w:eastAsia="Times New Roman" w:hAnsi="Times New Roman" w:cs="Times New Roman"/>
            <w:color w:val="0000FF"/>
            <w:sz w:val="24"/>
            <w:szCs w:val="24"/>
            <w:u w:val="single"/>
            <w:lang w:eastAsia="ru-RU"/>
          </w:rPr>
          <w:t>приложением</w:t>
        </w:r>
      </w:hyperlink>
      <w:r w:rsidRPr="00185038">
        <w:rPr>
          <w:rFonts w:ascii="Times New Roman" w:eastAsia="Times New Roman" w:hAnsi="Times New Roman" w:cs="Times New Roman"/>
          <w:sz w:val="24"/>
          <w:szCs w:val="24"/>
          <w:lang w:eastAsia="ru-RU"/>
        </w:rPr>
        <w:t xml:space="preserve"> к настоящему </w:t>
      </w:r>
      <w:r w:rsidRPr="00185038">
        <w:rPr>
          <w:rFonts w:ascii="Times New Roman" w:eastAsia="Times New Roman" w:hAnsi="Times New Roman" w:cs="Times New Roman"/>
          <w:sz w:val="24"/>
          <w:szCs w:val="24"/>
          <w:lang w:eastAsia="ru-RU"/>
        </w:rPr>
        <w:lastRenderedPageBreak/>
        <w:t xml:space="preserve">договору, в соответствии с реестром мест (площадок) накопления твердых коммунальных отходов или иным способом в соответствии с Правилами обращения с твердыми коммунальными отходами, утвержденными постановлением Правительства Российской Федерации от 7 марта 2025 г. N 293 "О порядке обращения с твердыми коммунальными отходами";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б) обеспечивать учет объема и (или) массы твердых коммунальных отходов в соответствии с </w:t>
      </w:r>
      <w:hyperlink r:id="rId5" w:history="1">
        <w:r w:rsidRPr="00185038">
          <w:rPr>
            <w:rFonts w:ascii="Times New Roman" w:eastAsia="Times New Roman" w:hAnsi="Times New Roman" w:cs="Times New Roman"/>
            <w:color w:val="0000FF"/>
            <w:sz w:val="24"/>
            <w:szCs w:val="24"/>
            <w:u w:val="single"/>
            <w:lang w:eastAsia="ru-RU"/>
          </w:rPr>
          <w:t>Правилами</w:t>
        </w:r>
      </w:hyperlink>
      <w:r w:rsidRPr="00185038">
        <w:rPr>
          <w:rFonts w:ascii="Times New Roman" w:eastAsia="Times New Roman" w:hAnsi="Times New Roman" w:cs="Times New Roman"/>
          <w:sz w:val="24"/>
          <w:szCs w:val="24"/>
          <w:lang w:eastAsia="ru-RU"/>
        </w:rPr>
        <w:t xml:space="preserve">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"О коммерческом учете объема и (или) массы твердых коммунальных отходов";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в) производить оплату по настоящему договору в порядке, размере и сроки, которые определены настоящим договором;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г) не допускать повреждения контейнеров и (или) бункеров, сжигания твердых коммунальных отходов в контейнерах и (или) бункерах, а также на контейнерных площадках, складирования в контейнерах и (или) бункерах запрещенных отходов и предметов, не являющихся твердыми коммунальными отходами;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д) определить лицо, ответственное за взаимодействие с региональным оператором по вопросам исполнения настоящего договора, и представить такую информацию региональному оператору;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е) уведомить регионального оператора о переходе прав на объекты потребителя, указанные в настоящем договоре, к новому собственнику, а также об изменении иных документов и сведений, представленных региональному оператору в соответствии с положениями </w:t>
      </w:r>
      <w:hyperlink r:id="rId6" w:history="1">
        <w:r w:rsidRPr="00185038">
          <w:rPr>
            <w:rFonts w:ascii="Times New Roman" w:eastAsia="Times New Roman" w:hAnsi="Times New Roman" w:cs="Times New Roman"/>
            <w:color w:val="0000FF"/>
            <w:sz w:val="24"/>
            <w:szCs w:val="24"/>
            <w:u w:val="single"/>
            <w:lang w:eastAsia="ru-RU"/>
          </w:rPr>
          <w:t>пунктов 14</w:t>
        </w:r>
      </w:hyperlink>
      <w:r w:rsidRPr="00185038">
        <w:rPr>
          <w:rFonts w:ascii="Times New Roman" w:eastAsia="Times New Roman" w:hAnsi="Times New Roman" w:cs="Times New Roman"/>
          <w:sz w:val="24"/>
          <w:szCs w:val="24"/>
          <w:lang w:eastAsia="ru-RU"/>
        </w:rPr>
        <w:t xml:space="preserve"> и </w:t>
      </w:r>
      <w:hyperlink r:id="rId7" w:history="1">
        <w:r w:rsidRPr="00185038">
          <w:rPr>
            <w:rFonts w:ascii="Times New Roman" w:eastAsia="Times New Roman" w:hAnsi="Times New Roman" w:cs="Times New Roman"/>
            <w:color w:val="0000FF"/>
            <w:sz w:val="24"/>
            <w:szCs w:val="24"/>
            <w:u w:val="single"/>
            <w:lang w:eastAsia="ru-RU"/>
          </w:rPr>
          <w:t>15</w:t>
        </w:r>
      </w:hyperlink>
      <w:r w:rsidRPr="00185038">
        <w:rPr>
          <w:rFonts w:ascii="Times New Roman" w:eastAsia="Times New Roman" w:hAnsi="Times New Roman" w:cs="Times New Roman"/>
          <w:sz w:val="24"/>
          <w:szCs w:val="24"/>
          <w:lang w:eastAsia="ru-RU"/>
        </w:rPr>
        <w:t xml:space="preserve"> Правил обращения с твердыми коммунальными отходами, утвержденных постановлением Правительства Российской Федерации от 7 марта 2025 г. N 293 "О порядке обращения с твердыми коммунальными отходами", любым доступным способом (почтовое отправление, телеграмма, </w:t>
      </w:r>
      <w:proofErr w:type="spellStart"/>
      <w:r w:rsidRPr="00185038">
        <w:rPr>
          <w:rFonts w:ascii="Times New Roman" w:eastAsia="Times New Roman" w:hAnsi="Times New Roman" w:cs="Times New Roman"/>
          <w:sz w:val="24"/>
          <w:szCs w:val="24"/>
          <w:lang w:eastAsia="ru-RU"/>
        </w:rPr>
        <w:t>факсограмма</w:t>
      </w:r>
      <w:proofErr w:type="spellEnd"/>
      <w:r w:rsidRPr="00185038">
        <w:rPr>
          <w:rFonts w:ascii="Times New Roman" w:eastAsia="Times New Roman" w:hAnsi="Times New Roman" w:cs="Times New Roman"/>
          <w:sz w:val="24"/>
          <w:szCs w:val="24"/>
          <w:lang w:eastAsia="ru-RU"/>
        </w:rPr>
        <w:t xml:space="preserve">, телефонограмма, информационно-телекоммуникационная сеть "Интернет"), позволяющим подтвердить получение такого уведомления адресатом;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ж) осуществлять разделение твердых коммунальных отходов по видам отходов, группам отходов и группам однородных отходов и складирование таких твердых коммунальных отходов в отдельных контейнерах, в том числе в контейнерах для раздельного накопления и пакетах для соответствующих видов отходов, групп отходов и групп однородных отходов (раздельное накопление), в соответствии с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а также с учетом требований к обращению с группами однородных отходов I - V классов опасности, установленных Министерством природных ресурсов и экологии Российской Федерации.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10. Потребитель (уполномоченная организация) имеет право: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а) получать от регионального оператора информацию об изменении установленных тарифов в области обращения с твердыми коммунальными отходами;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б) инициировать проведение сверки расчетов по настоящему договору;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в) инициировать внесение изменений в условия настоящего договора, не противоречащих положениям </w:t>
      </w:r>
      <w:hyperlink r:id="rId8" w:history="1">
        <w:r w:rsidRPr="00185038">
          <w:rPr>
            <w:rFonts w:ascii="Times New Roman" w:eastAsia="Times New Roman" w:hAnsi="Times New Roman" w:cs="Times New Roman"/>
            <w:color w:val="0000FF"/>
            <w:sz w:val="24"/>
            <w:szCs w:val="24"/>
            <w:u w:val="single"/>
            <w:lang w:eastAsia="ru-RU"/>
          </w:rPr>
          <w:t>Правил</w:t>
        </w:r>
      </w:hyperlink>
      <w:r w:rsidRPr="00185038">
        <w:rPr>
          <w:rFonts w:ascii="Times New Roman" w:eastAsia="Times New Roman" w:hAnsi="Times New Roman" w:cs="Times New Roman"/>
          <w:sz w:val="24"/>
          <w:szCs w:val="24"/>
          <w:lang w:eastAsia="ru-RU"/>
        </w:rPr>
        <w:t xml:space="preserve"> обращения с твердыми коммунальными отходами, </w:t>
      </w:r>
      <w:r w:rsidRPr="00185038">
        <w:rPr>
          <w:rFonts w:ascii="Times New Roman" w:eastAsia="Times New Roman" w:hAnsi="Times New Roman" w:cs="Times New Roman"/>
          <w:sz w:val="24"/>
          <w:szCs w:val="24"/>
          <w:lang w:eastAsia="ru-RU"/>
        </w:rPr>
        <w:lastRenderedPageBreak/>
        <w:t xml:space="preserve">утвержденных постановлением Правительства Российской Федерации от 7 марта 2025 г. N 293 "О порядке обращения с твердыми коммунальными отходами";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г) получать иную информацию от регионального оператора, не противоречащую требованиям законодательства Российской Федерации.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B856CF" w:rsidRDefault="00185038" w:rsidP="00185038">
      <w:pPr>
        <w:spacing w:after="0" w:line="240" w:lineRule="auto"/>
        <w:jc w:val="center"/>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 xml:space="preserve">IV. Порядок осуществления учета объема и (или) массы </w:t>
      </w:r>
    </w:p>
    <w:p w:rsidR="00185038" w:rsidRPr="00B856CF" w:rsidRDefault="00185038" w:rsidP="00185038">
      <w:pPr>
        <w:spacing w:after="0" w:line="240" w:lineRule="auto"/>
        <w:jc w:val="center"/>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 xml:space="preserve">твердых коммунальных отходов </w:t>
      </w:r>
    </w:p>
    <w:p w:rsidR="00185038" w:rsidRPr="00185038" w:rsidRDefault="00185038" w:rsidP="00185038">
      <w:pPr>
        <w:spacing w:after="0" w:line="240" w:lineRule="auto"/>
        <w:jc w:val="center"/>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357CDB" w:rsidRDefault="00185038" w:rsidP="00357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85038">
        <w:rPr>
          <w:rFonts w:ascii="Courier New" w:eastAsia="Times New Roman" w:hAnsi="Courier New" w:cs="Courier New"/>
          <w:sz w:val="20"/>
          <w:szCs w:val="20"/>
          <w:lang w:eastAsia="ru-RU"/>
        </w:rPr>
        <w:t xml:space="preserve">    </w:t>
      </w:r>
      <w:r w:rsidRPr="00357CDB">
        <w:rPr>
          <w:rFonts w:ascii="Times New Roman" w:eastAsia="Times New Roman" w:hAnsi="Times New Roman" w:cs="Times New Roman"/>
          <w:sz w:val="24"/>
          <w:szCs w:val="24"/>
          <w:lang w:eastAsia="ru-RU"/>
        </w:rPr>
        <w:t>11.  Стороны   согласились   производить  учет  объема  и  (или)  массы</w:t>
      </w:r>
      <w:r w:rsidR="00357CDB">
        <w:rPr>
          <w:rFonts w:ascii="Times New Roman" w:eastAsia="Times New Roman" w:hAnsi="Times New Roman" w:cs="Times New Roman"/>
          <w:sz w:val="24"/>
          <w:szCs w:val="24"/>
          <w:lang w:eastAsia="ru-RU"/>
        </w:rPr>
        <w:t xml:space="preserve"> </w:t>
      </w:r>
      <w:r w:rsidRPr="00357CDB">
        <w:rPr>
          <w:rFonts w:ascii="Times New Roman" w:eastAsia="Times New Roman" w:hAnsi="Times New Roman" w:cs="Times New Roman"/>
          <w:sz w:val="24"/>
          <w:szCs w:val="24"/>
          <w:lang w:eastAsia="ru-RU"/>
        </w:rPr>
        <w:t xml:space="preserve">твердых  коммунальных  отходов  в  соответствии  с  </w:t>
      </w:r>
      <w:hyperlink r:id="rId9" w:history="1">
        <w:r w:rsidRPr="00357CDB">
          <w:rPr>
            <w:rFonts w:ascii="Times New Roman" w:eastAsia="Times New Roman" w:hAnsi="Times New Roman" w:cs="Times New Roman"/>
            <w:color w:val="0000FF"/>
            <w:sz w:val="24"/>
            <w:szCs w:val="24"/>
            <w:u w:val="single"/>
            <w:lang w:eastAsia="ru-RU"/>
          </w:rPr>
          <w:t>Правилами</w:t>
        </w:r>
      </w:hyperlink>
      <w:r w:rsidRPr="00357CDB">
        <w:rPr>
          <w:rFonts w:ascii="Times New Roman" w:eastAsia="Times New Roman" w:hAnsi="Times New Roman" w:cs="Times New Roman"/>
          <w:sz w:val="24"/>
          <w:szCs w:val="24"/>
          <w:lang w:eastAsia="ru-RU"/>
        </w:rPr>
        <w:t xml:space="preserve"> коммерческого</w:t>
      </w:r>
      <w:r w:rsidR="00357CDB">
        <w:rPr>
          <w:rFonts w:ascii="Times New Roman" w:eastAsia="Times New Roman" w:hAnsi="Times New Roman" w:cs="Times New Roman"/>
          <w:sz w:val="24"/>
          <w:szCs w:val="24"/>
          <w:lang w:eastAsia="ru-RU"/>
        </w:rPr>
        <w:t xml:space="preserve"> </w:t>
      </w:r>
      <w:r w:rsidRPr="00357CDB">
        <w:rPr>
          <w:rFonts w:ascii="Times New Roman" w:eastAsia="Times New Roman" w:hAnsi="Times New Roman" w:cs="Times New Roman"/>
          <w:sz w:val="24"/>
          <w:szCs w:val="24"/>
          <w:lang w:eastAsia="ru-RU"/>
        </w:rPr>
        <w:t>учета  объема  и  (или)  массы  твердых коммунальных отходов, утвержденными</w:t>
      </w:r>
      <w:r w:rsidR="00357CDB">
        <w:rPr>
          <w:rFonts w:ascii="Times New Roman" w:eastAsia="Times New Roman" w:hAnsi="Times New Roman" w:cs="Times New Roman"/>
          <w:sz w:val="24"/>
          <w:szCs w:val="24"/>
          <w:lang w:eastAsia="ru-RU"/>
        </w:rPr>
        <w:t xml:space="preserve"> </w:t>
      </w:r>
      <w:r w:rsidRPr="00357CDB">
        <w:rPr>
          <w:rFonts w:ascii="Times New Roman" w:eastAsia="Times New Roman" w:hAnsi="Times New Roman" w:cs="Times New Roman"/>
          <w:sz w:val="24"/>
          <w:szCs w:val="24"/>
          <w:lang w:eastAsia="ru-RU"/>
        </w:rPr>
        <w:t>постановлением  Правительства  Российской Федерации от 24 мая 2024 г. N 671</w:t>
      </w:r>
      <w:r w:rsidR="00357CDB">
        <w:rPr>
          <w:rFonts w:ascii="Times New Roman" w:eastAsia="Times New Roman" w:hAnsi="Times New Roman" w:cs="Times New Roman"/>
          <w:sz w:val="24"/>
          <w:szCs w:val="24"/>
          <w:lang w:eastAsia="ru-RU"/>
        </w:rPr>
        <w:t xml:space="preserve"> </w:t>
      </w:r>
      <w:r w:rsidRPr="00357CDB">
        <w:rPr>
          <w:rFonts w:ascii="Times New Roman" w:eastAsia="Times New Roman" w:hAnsi="Times New Roman" w:cs="Times New Roman"/>
          <w:sz w:val="24"/>
          <w:szCs w:val="24"/>
          <w:lang w:eastAsia="ru-RU"/>
        </w:rPr>
        <w:t>"О  коммерческом  учете объема и (или) массы твердых коммунальных отходов",</w:t>
      </w:r>
    </w:p>
    <w:p w:rsidR="00185038" w:rsidRPr="00357CDB" w:rsidRDefault="00185038" w:rsidP="00357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357CDB">
        <w:rPr>
          <w:rFonts w:ascii="Times New Roman" w:eastAsia="Times New Roman" w:hAnsi="Times New Roman" w:cs="Times New Roman"/>
          <w:sz w:val="24"/>
          <w:szCs w:val="24"/>
          <w:lang w:eastAsia="ru-RU"/>
        </w:rPr>
        <w:t>следующим способом:</w:t>
      </w:r>
    </w:p>
    <w:p w:rsidR="00185038" w:rsidRPr="00357CDB" w:rsidRDefault="00185038" w:rsidP="00357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357CDB">
        <w:rPr>
          <w:rFonts w:ascii="Times New Roman" w:eastAsia="Times New Roman" w:hAnsi="Times New Roman" w:cs="Times New Roman"/>
          <w:sz w:val="24"/>
          <w:szCs w:val="24"/>
          <w:lang w:eastAsia="ru-RU"/>
        </w:rPr>
        <w:t>__________________________________________________________________________.</w:t>
      </w:r>
    </w:p>
    <w:p w:rsidR="00185038" w:rsidRPr="00357CDB" w:rsidRDefault="00185038" w:rsidP="00357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357CDB">
        <w:rPr>
          <w:rFonts w:ascii="Times New Roman" w:eastAsia="Times New Roman" w:hAnsi="Times New Roman" w:cs="Times New Roman"/>
          <w:sz w:val="24"/>
          <w:szCs w:val="24"/>
          <w:lang w:eastAsia="ru-RU"/>
        </w:rPr>
        <w:t>(указывается способ коммерческого учета объема и (или) массы твердых</w:t>
      </w:r>
      <w:r w:rsidR="00357CDB">
        <w:rPr>
          <w:rFonts w:ascii="Times New Roman" w:eastAsia="Times New Roman" w:hAnsi="Times New Roman" w:cs="Times New Roman"/>
          <w:sz w:val="24"/>
          <w:szCs w:val="24"/>
          <w:lang w:eastAsia="ru-RU"/>
        </w:rPr>
        <w:t xml:space="preserve"> </w:t>
      </w:r>
      <w:r w:rsidRPr="00357CDB">
        <w:rPr>
          <w:rFonts w:ascii="Times New Roman" w:eastAsia="Times New Roman" w:hAnsi="Times New Roman" w:cs="Times New Roman"/>
          <w:sz w:val="24"/>
          <w:szCs w:val="24"/>
          <w:lang w:eastAsia="ru-RU"/>
        </w:rPr>
        <w:t>коммунальных отходов)</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B856CF" w:rsidRDefault="00185038" w:rsidP="00185038">
      <w:pPr>
        <w:spacing w:after="0" w:line="240" w:lineRule="auto"/>
        <w:jc w:val="center"/>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 xml:space="preserve">V. Порядок фиксации нарушений по договору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12. В случае нарушения региональным оператором обязательств по настоящему договору потребитель (уполномоченная организация) с участием представителя регионального оператора составляет акт о нарушении региональным оператором обязательств по настоящему договору (далее - акт) и вручает его представителю регионального оператора. При неявке представителя регионального оператора потребитель (уполномоченная организация) составляет акт в присутствии не менее чем 2 незаинтересованных лиц или с использованием фото- и (или) </w:t>
      </w:r>
      <w:proofErr w:type="spellStart"/>
      <w:r w:rsidRPr="00185038">
        <w:rPr>
          <w:rFonts w:ascii="Times New Roman" w:eastAsia="Times New Roman" w:hAnsi="Times New Roman" w:cs="Times New Roman"/>
          <w:sz w:val="24"/>
          <w:szCs w:val="24"/>
          <w:lang w:eastAsia="ru-RU"/>
        </w:rPr>
        <w:t>видеофиксации</w:t>
      </w:r>
      <w:proofErr w:type="spellEnd"/>
      <w:r w:rsidRPr="00185038">
        <w:rPr>
          <w:rFonts w:ascii="Times New Roman" w:eastAsia="Times New Roman" w:hAnsi="Times New Roman" w:cs="Times New Roman"/>
          <w:sz w:val="24"/>
          <w:szCs w:val="24"/>
          <w:lang w:eastAsia="ru-RU"/>
        </w:rPr>
        <w:t xml:space="preserve"> и в течение 3 рабочих дней направляет акт региональному оператору с требованием устранить выявленные нарушения в течение разумного срока, определенного потребителем (уполномоченной организацией), любым доступным способом, позволяющим подтвердить его получение адресатом.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Региональный оператор в течение 3 рабочих дней со дня получения акта подписывает его и направляет потребителю (уполномоченной организации). В случае несогласия с содержанием акта региональный оператор вправе подать возражение в отношении акта (далее - возражение) с мотивированным указанием причин своего несогласия и направить возражение потребителю (уполномоченной организации) в течение 3 рабочих дней со дня получения акта.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13. В случае невозможности устранения нарушений в сроки, предложенные потребителем (уполномоченной организацией), региональный оператор предлагает иные сроки для устранения выявленных нарушений.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14. В случае если региональный оператор не направил подписанный акт или возражение в течение 3 рабочих дней со дня получения акта, акт считается согласованным и подписанным региональным оператором.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15. В случае получения от регионального оператора возражения потребитель (уполномоченная организация) обязан рассмотреть возражение и в случае согласия с возражением внести соответствующие изменения в акт.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lastRenderedPageBreak/>
        <w:t xml:space="preserve">В случае несогласия потребителя (уполномоченной организации) с возражением разногласия отражаются в акте и подлежат урегулированию в судебном порядке.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16. Акт должен содержать: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а) сведения о заявителе (наименование, местонахождение, адрес);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б) сведения об объекте (объектах), на котором образуются твердые коммунальные отходы, в отношении которого возникли разногласия (полное наименование, местонахождение, правомочие на объект (объекты), которым обладает сторона, направившая акт);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в) сведения о нарушении соответствующих пунктов настоящего договора;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г) другие сведения по усмотрению стороны, в том числе материалы фото- и видеосъемки.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17. Потребитель (уполномоченная организация) направляет копию акта в уполномоченный исполнительный орган субъекта Российской Федерации, с которым региональным оператором заключено соглашение об организации деятельности по обращению с твердыми коммунальными отходами.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B856CF" w:rsidRDefault="00185038" w:rsidP="00185038">
      <w:pPr>
        <w:spacing w:after="0" w:line="240" w:lineRule="auto"/>
        <w:jc w:val="center"/>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 xml:space="preserve">VI. Ответственность сторон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w:t>
      </w:r>
    </w:p>
    <w:p w:rsidR="00475AD8" w:rsidRDefault="00185038" w:rsidP="00475AD8">
      <w:pPr>
        <w:spacing w:after="0" w:line="288" w:lineRule="atLeast"/>
        <w:rPr>
          <w:rFonts w:ascii="Times New Roman" w:eastAsia="Times New Roman" w:hAnsi="Times New Roman" w:cs="Times New Roman"/>
          <w:sz w:val="29"/>
          <w:szCs w:val="29"/>
          <w:lang w:eastAsia="ru-RU"/>
        </w:rPr>
      </w:pPr>
      <w:r w:rsidRPr="00185038">
        <w:rPr>
          <w:rFonts w:ascii="Times New Roman" w:eastAsia="Times New Roman" w:hAnsi="Times New Roman" w:cs="Times New Roman"/>
          <w:sz w:val="29"/>
          <w:szCs w:val="29"/>
          <w:lang w:eastAsia="ru-RU"/>
        </w:rPr>
        <w:t> </w:t>
      </w:r>
    </w:p>
    <w:p w:rsidR="00185038" w:rsidRPr="00475AD8" w:rsidRDefault="00185038" w:rsidP="00475AD8">
      <w:pPr>
        <w:spacing w:after="0" w:line="288" w:lineRule="atLeast"/>
        <w:ind w:firstLine="540"/>
        <w:jc w:val="both"/>
        <w:rPr>
          <w:rFonts w:ascii="Times New Roman" w:eastAsia="Times New Roman" w:hAnsi="Times New Roman" w:cs="Times New Roman"/>
          <w:sz w:val="29"/>
          <w:szCs w:val="29"/>
          <w:lang w:eastAsia="ru-RU"/>
        </w:rPr>
      </w:pPr>
      <w:r w:rsidRPr="00185038">
        <w:rPr>
          <w:rFonts w:ascii="Times New Roman" w:eastAsia="Times New Roman" w:hAnsi="Times New Roman" w:cs="Times New Roman"/>
          <w:sz w:val="24"/>
          <w:szCs w:val="24"/>
          <w:lang w:eastAsia="ru-RU"/>
        </w:rPr>
        <w:t xml:space="preserve">19. В случае неисполнения либо ненадлежащего исполнения потребителем (уполномоченной организацией) обязательств по оплате услуг по настоящему договору региональный оператор вправе потребовать от потребителя уплаты неустойки в размере одной </w:t>
      </w:r>
      <w:proofErr w:type="spellStart"/>
      <w:r w:rsidRPr="00185038">
        <w:rPr>
          <w:rFonts w:ascii="Times New Roman" w:eastAsia="Times New Roman" w:hAnsi="Times New Roman" w:cs="Times New Roman"/>
          <w:sz w:val="24"/>
          <w:szCs w:val="24"/>
          <w:lang w:eastAsia="ru-RU"/>
        </w:rPr>
        <w:t>стотридцатой</w:t>
      </w:r>
      <w:proofErr w:type="spellEnd"/>
      <w:r w:rsidRPr="00185038">
        <w:rPr>
          <w:rFonts w:ascii="Times New Roman" w:eastAsia="Times New Roman" w:hAnsi="Times New Roman" w:cs="Times New Roman"/>
          <w:sz w:val="24"/>
          <w:szCs w:val="24"/>
          <w:lang w:eastAsia="ru-RU"/>
        </w:rPr>
        <w:t xml:space="preserve"> ключевой </w:t>
      </w:r>
      <w:hyperlink r:id="rId10" w:history="1">
        <w:r w:rsidRPr="00185038">
          <w:rPr>
            <w:rFonts w:ascii="Times New Roman" w:eastAsia="Times New Roman" w:hAnsi="Times New Roman" w:cs="Times New Roman"/>
            <w:color w:val="0000FF"/>
            <w:sz w:val="24"/>
            <w:szCs w:val="24"/>
            <w:u w:val="single"/>
            <w:lang w:eastAsia="ru-RU"/>
          </w:rPr>
          <w:t>ставки</w:t>
        </w:r>
      </w:hyperlink>
      <w:r w:rsidRPr="00185038">
        <w:rPr>
          <w:rFonts w:ascii="Times New Roman" w:eastAsia="Times New Roman" w:hAnsi="Times New Roman" w:cs="Times New Roman"/>
          <w:sz w:val="24"/>
          <w:szCs w:val="24"/>
          <w:lang w:eastAsia="ru-RU"/>
        </w:rPr>
        <w:t xml:space="preserve">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 если иной размер неустойки не установлен федеральным законом.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20. В случае предоставления в расчетном периоде потребителю (уполномоченной организации) услуг с отклонениями, превышающими 2 дня единовременно (при среднесуточной температуре воздуха +5 °C и ниже) и 1 день единовременно (при среднесуточной температуре воздуха свыше +5 °C), начиная со дня, следующего за днем, когда должен был быть осуществлен вывоз твердых коммунальных отходов, размер платы за услуги за такой расчетный период снижается за каждый день отклонения на 3,3 процента размера платы, определенного за расчетный период, в котором произошло указанное отклонение.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B856CF" w:rsidRDefault="00185038" w:rsidP="00185038">
      <w:pPr>
        <w:spacing w:after="0" w:line="240" w:lineRule="auto"/>
        <w:jc w:val="center"/>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 xml:space="preserve">VII. Обстоятельства непреодолимой силы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21.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lastRenderedPageBreak/>
        <w:t xml:space="preserve">При этом срок исполнения обязательств по настоящему договору продлевается соразмерно времени, в течение которого действовали такие обстоятельства, а также последствиям, вызванным этими обстоятельствами.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22. Сторона, подвергшаяся действию обстоятельств непреодолимой силы, обязана предпринять все необходимые действия для извещения другой стороны любыми доступными способами без промедления, не позднее 24 часов с момента наступления обстоятельств непреодолимой силы, о наступлении указанных обстоятельств. Извещение должно содержать данные о наступлении и характере указанных обстоятельств.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Сторона должна также без промедления, не позднее 24 часов с момента прекращения обстоятельств непреодолимой силы, известить об этом другую сторону.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B856CF" w:rsidRDefault="00185038" w:rsidP="00185038">
      <w:pPr>
        <w:spacing w:after="0" w:line="240" w:lineRule="auto"/>
        <w:jc w:val="center"/>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 xml:space="preserve">VIII. Действие договора </w:t>
      </w:r>
    </w:p>
    <w:p w:rsidR="00185038" w:rsidRPr="00B856CF" w:rsidRDefault="00185038" w:rsidP="00185038">
      <w:pPr>
        <w:spacing w:after="0" w:line="288" w:lineRule="atLeast"/>
        <w:ind w:firstLine="540"/>
        <w:jc w:val="both"/>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 xml:space="preserve">  </w:t>
      </w:r>
    </w:p>
    <w:p w:rsidR="00185038" w:rsidRPr="00475AD8" w:rsidRDefault="00185038" w:rsidP="00CD41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475AD8">
        <w:rPr>
          <w:rFonts w:ascii="Times New Roman" w:eastAsia="Times New Roman" w:hAnsi="Times New Roman" w:cs="Times New Roman"/>
          <w:sz w:val="24"/>
          <w:szCs w:val="24"/>
          <w:lang w:eastAsia="ru-RU"/>
        </w:rPr>
        <w:t>23. Настоящий договор заключается на срок _____________________________</w:t>
      </w:r>
      <w:r w:rsidR="00CD41ED">
        <w:rPr>
          <w:rFonts w:ascii="Times New Roman" w:eastAsia="Times New Roman" w:hAnsi="Times New Roman" w:cs="Times New Roman"/>
          <w:sz w:val="24"/>
          <w:szCs w:val="24"/>
          <w:lang w:eastAsia="ru-RU"/>
        </w:rPr>
        <w:t xml:space="preserve"> </w:t>
      </w:r>
      <w:r w:rsidRPr="00475AD8">
        <w:rPr>
          <w:rFonts w:ascii="Times New Roman" w:eastAsia="Times New Roman" w:hAnsi="Times New Roman" w:cs="Times New Roman"/>
          <w:sz w:val="24"/>
          <w:szCs w:val="24"/>
          <w:lang w:eastAsia="ru-RU"/>
        </w:rPr>
        <w:t>(указывается срок)</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24.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(изменении) либо о заключении нового договора на иных условиях.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25. Настоящий договор может быть расторгнут до окончания срока его действия по соглашению сторон.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B856CF" w:rsidRDefault="00185038" w:rsidP="00185038">
      <w:pPr>
        <w:spacing w:after="0" w:line="240" w:lineRule="auto"/>
        <w:jc w:val="center"/>
        <w:rPr>
          <w:rFonts w:ascii="Times New Roman" w:eastAsia="Times New Roman" w:hAnsi="Times New Roman" w:cs="Times New Roman"/>
          <w:b/>
          <w:sz w:val="24"/>
          <w:szCs w:val="24"/>
          <w:lang w:eastAsia="ru-RU"/>
        </w:rPr>
      </w:pPr>
      <w:r w:rsidRPr="00B856CF">
        <w:rPr>
          <w:rFonts w:ascii="Times New Roman" w:eastAsia="Times New Roman" w:hAnsi="Times New Roman" w:cs="Times New Roman"/>
          <w:b/>
          <w:sz w:val="24"/>
          <w:szCs w:val="24"/>
          <w:lang w:eastAsia="ru-RU"/>
        </w:rPr>
        <w:t xml:space="preserve">IX. Прочие условия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26. Все изменения, которые вносятся в настоящий договор, считаются действительными, если они (в письменной форме) подписаны уполномоченными </w:t>
      </w:r>
      <w:proofErr w:type="gramStart"/>
      <w:r w:rsidRPr="00185038">
        <w:rPr>
          <w:rFonts w:ascii="Times New Roman" w:eastAsia="Times New Roman" w:hAnsi="Times New Roman" w:cs="Times New Roman"/>
          <w:sz w:val="24"/>
          <w:szCs w:val="24"/>
          <w:lang w:eastAsia="ru-RU"/>
        </w:rPr>
        <w:t>на</w:t>
      </w:r>
      <w:proofErr w:type="gramEnd"/>
      <w:r w:rsidRPr="00185038">
        <w:rPr>
          <w:rFonts w:ascii="Times New Roman" w:eastAsia="Times New Roman" w:hAnsi="Times New Roman" w:cs="Times New Roman"/>
          <w:sz w:val="24"/>
          <w:szCs w:val="24"/>
          <w:lang w:eastAsia="ru-RU"/>
        </w:rPr>
        <w:t xml:space="preserve"> то лицами сторон и заверены печатями сторон (при их наличии).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27. В случае изменения наименования, местонахождения и банковских реквизитов сторона обязана уведомить об этом другую сторону (в письменной форме) в течение 5 рабочих дней со дня таких изменений любыми доступными способами, позволяющими подтвердить получение такого уведомления адресатом.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28. При исполнении настоящего договора стороны обязуются руководствоваться законодательством Российской Федерации, в том числе положениями Федерального </w:t>
      </w:r>
      <w:hyperlink r:id="rId11" w:history="1">
        <w:r w:rsidRPr="00185038">
          <w:rPr>
            <w:rFonts w:ascii="Times New Roman" w:eastAsia="Times New Roman" w:hAnsi="Times New Roman" w:cs="Times New Roman"/>
            <w:color w:val="0000FF"/>
            <w:sz w:val="24"/>
            <w:szCs w:val="24"/>
            <w:u w:val="single"/>
            <w:lang w:eastAsia="ru-RU"/>
          </w:rPr>
          <w:t>закона</w:t>
        </w:r>
      </w:hyperlink>
      <w:r w:rsidRPr="00185038">
        <w:rPr>
          <w:rFonts w:ascii="Times New Roman" w:eastAsia="Times New Roman" w:hAnsi="Times New Roman" w:cs="Times New Roman"/>
          <w:sz w:val="24"/>
          <w:szCs w:val="24"/>
          <w:lang w:eastAsia="ru-RU"/>
        </w:rPr>
        <w:t xml:space="preserve"> "Об отходах производства и потребления", иными нормативными правовыми актами Российской Федерации, законами и иными нормативными правовыми актами субъектов Российской Федерации в области обращения с твердыми коммунальными отходами.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29. Настоящий договор составлен в 2 экземплярах, имеющих равную юридическую силу.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30. </w:t>
      </w:r>
      <w:hyperlink w:anchor="p173" w:history="1">
        <w:r w:rsidRPr="00185038">
          <w:rPr>
            <w:rFonts w:ascii="Times New Roman" w:eastAsia="Times New Roman" w:hAnsi="Times New Roman" w:cs="Times New Roman"/>
            <w:color w:val="0000FF"/>
            <w:sz w:val="24"/>
            <w:szCs w:val="24"/>
            <w:u w:val="single"/>
            <w:lang w:eastAsia="ru-RU"/>
          </w:rPr>
          <w:t>Приложение</w:t>
        </w:r>
      </w:hyperlink>
      <w:r w:rsidRPr="00185038">
        <w:rPr>
          <w:rFonts w:ascii="Times New Roman" w:eastAsia="Times New Roman" w:hAnsi="Times New Roman" w:cs="Times New Roman"/>
          <w:sz w:val="24"/>
          <w:szCs w:val="24"/>
          <w:lang w:eastAsia="ru-RU"/>
        </w:rPr>
        <w:t xml:space="preserve"> к настоящему договору является его неотъемлемой частью. </w:t>
      </w:r>
    </w:p>
    <w:p w:rsidR="00185038" w:rsidRPr="00185038" w:rsidRDefault="00185038" w:rsidP="00185038">
      <w:pPr>
        <w:spacing w:before="168"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31. Спорные вопросы между сторонами урегулируются в соответствии с законодательством Российской Федерации.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4204"/>
        <w:gridCol w:w="91"/>
        <w:gridCol w:w="4780"/>
      </w:tblGrid>
      <w:tr w:rsidR="00185038" w:rsidRPr="00185038" w:rsidTr="00185038">
        <w:tc>
          <w:tcPr>
            <w:tcW w:w="0" w:type="auto"/>
            <w:hideMark/>
          </w:tcPr>
          <w:p w:rsidR="00185038" w:rsidRPr="00185038" w:rsidRDefault="00185038" w:rsidP="00185038">
            <w:pPr>
              <w:spacing w:after="0" w:line="240" w:lineRule="auto"/>
              <w:jc w:val="center"/>
              <w:rPr>
                <w:rFonts w:ascii="Times New Roman" w:eastAsia="Times New Roman" w:hAnsi="Times New Roman" w:cs="Times New Roman"/>
                <w:sz w:val="19"/>
                <w:szCs w:val="19"/>
                <w:lang w:eastAsia="ru-RU"/>
              </w:rPr>
            </w:pPr>
            <w:r w:rsidRPr="00185038">
              <w:rPr>
                <w:rFonts w:ascii="Times New Roman" w:eastAsia="Times New Roman" w:hAnsi="Times New Roman" w:cs="Times New Roman"/>
                <w:sz w:val="19"/>
                <w:szCs w:val="19"/>
                <w:lang w:eastAsia="ru-RU"/>
              </w:rPr>
              <w:t xml:space="preserve">Региональный оператор </w:t>
            </w:r>
          </w:p>
        </w:tc>
        <w:tc>
          <w:tcPr>
            <w:tcW w:w="0" w:type="auto"/>
            <w:hideMark/>
          </w:tcPr>
          <w:p w:rsidR="00185038" w:rsidRPr="00185038" w:rsidRDefault="00185038" w:rsidP="00185038">
            <w:pPr>
              <w:spacing w:after="0" w:line="240" w:lineRule="auto"/>
              <w:jc w:val="center"/>
              <w:rPr>
                <w:rFonts w:ascii="Times New Roman" w:eastAsia="Times New Roman" w:hAnsi="Times New Roman" w:cs="Times New Roman"/>
                <w:sz w:val="19"/>
                <w:szCs w:val="19"/>
                <w:lang w:eastAsia="ru-RU"/>
              </w:rPr>
            </w:pPr>
            <w:r w:rsidRPr="00185038">
              <w:rPr>
                <w:rFonts w:ascii="Times New Roman" w:eastAsia="Times New Roman" w:hAnsi="Times New Roman" w:cs="Times New Roman"/>
                <w:sz w:val="19"/>
                <w:szCs w:val="19"/>
                <w:lang w:eastAsia="ru-RU"/>
              </w:rPr>
              <w:t xml:space="preserve">  </w:t>
            </w:r>
          </w:p>
        </w:tc>
        <w:tc>
          <w:tcPr>
            <w:tcW w:w="0" w:type="auto"/>
            <w:hideMark/>
          </w:tcPr>
          <w:p w:rsidR="00185038" w:rsidRPr="00185038" w:rsidRDefault="00185038" w:rsidP="00185038">
            <w:pPr>
              <w:spacing w:after="0" w:line="240" w:lineRule="auto"/>
              <w:jc w:val="center"/>
              <w:rPr>
                <w:rFonts w:ascii="Times New Roman" w:eastAsia="Times New Roman" w:hAnsi="Times New Roman" w:cs="Times New Roman"/>
                <w:sz w:val="19"/>
                <w:szCs w:val="19"/>
                <w:lang w:eastAsia="ru-RU"/>
              </w:rPr>
            </w:pPr>
            <w:r w:rsidRPr="00185038">
              <w:rPr>
                <w:rFonts w:ascii="Times New Roman" w:eastAsia="Times New Roman" w:hAnsi="Times New Roman" w:cs="Times New Roman"/>
                <w:sz w:val="19"/>
                <w:szCs w:val="19"/>
                <w:lang w:eastAsia="ru-RU"/>
              </w:rPr>
              <w:t xml:space="preserve">Потребитель </w:t>
            </w:r>
          </w:p>
          <w:p w:rsidR="00185038" w:rsidRPr="00185038" w:rsidRDefault="00185038" w:rsidP="00185038">
            <w:pPr>
              <w:spacing w:after="0" w:line="240" w:lineRule="auto"/>
              <w:jc w:val="center"/>
              <w:rPr>
                <w:rFonts w:ascii="Times New Roman" w:eastAsia="Times New Roman" w:hAnsi="Times New Roman" w:cs="Times New Roman"/>
                <w:sz w:val="19"/>
                <w:szCs w:val="19"/>
                <w:lang w:eastAsia="ru-RU"/>
              </w:rPr>
            </w:pPr>
            <w:r w:rsidRPr="00185038">
              <w:rPr>
                <w:rFonts w:ascii="Times New Roman" w:eastAsia="Times New Roman" w:hAnsi="Times New Roman" w:cs="Times New Roman"/>
                <w:sz w:val="19"/>
                <w:szCs w:val="19"/>
                <w:lang w:eastAsia="ru-RU"/>
              </w:rPr>
              <w:t xml:space="preserve">(уполномоченная организация) </w:t>
            </w:r>
          </w:p>
        </w:tc>
      </w:tr>
      <w:tr w:rsidR="00185038" w:rsidRPr="00185038" w:rsidTr="00185038">
        <w:tc>
          <w:tcPr>
            <w:tcW w:w="0" w:type="auto"/>
            <w:tcBorders>
              <w:bottom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9"/>
                <w:szCs w:val="19"/>
                <w:lang w:eastAsia="ru-RU"/>
              </w:rPr>
            </w:pPr>
            <w:r w:rsidRPr="00185038">
              <w:rPr>
                <w:rFonts w:ascii="Times New Roman" w:eastAsia="Times New Roman" w:hAnsi="Times New Roman" w:cs="Times New Roman"/>
                <w:sz w:val="19"/>
                <w:szCs w:val="19"/>
                <w:lang w:eastAsia="ru-RU"/>
              </w:rPr>
              <w:t xml:space="preserve">  </w:t>
            </w:r>
          </w:p>
        </w:tc>
        <w:tc>
          <w:tcPr>
            <w:tcW w:w="0" w:type="auto"/>
            <w:hideMark/>
          </w:tcPr>
          <w:p w:rsidR="00185038" w:rsidRPr="00185038" w:rsidRDefault="00185038" w:rsidP="00185038">
            <w:pPr>
              <w:spacing w:after="0" w:line="288" w:lineRule="atLeast"/>
              <w:rPr>
                <w:rFonts w:ascii="Times New Roman" w:eastAsia="Times New Roman" w:hAnsi="Times New Roman" w:cs="Times New Roman"/>
                <w:sz w:val="19"/>
                <w:szCs w:val="19"/>
                <w:lang w:eastAsia="ru-RU"/>
              </w:rPr>
            </w:pPr>
            <w:r w:rsidRPr="00185038">
              <w:rPr>
                <w:rFonts w:ascii="Times New Roman" w:eastAsia="Times New Roman" w:hAnsi="Times New Roman" w:cs="Times New Roman"/>
                <w:sz w:val="19"/>
                <w:szCs w:val="19"/>
                <w:lang w:eastAsia="ru-RU"/>
              </w:rPr>
              <w:t xml:space="preserve">  </w:t>
            </w:r>
          </w:p>
        </w:tc>
        <w:tc>
          <w:tcPr>
            <w:tcW w:w="0" w:type="auto"/>
            <w:tcBorders>
              <w:bottom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9"/>
                <w:szCs w:val="19"/>
                <w:lang w:eastAsia="ru-RU"/>
              </w:rPr>
            </w:pPr>
            <w:r w:rsidRPr="00185038">
              <w:rPr>
                <w:rFonts w:ascii="Times New Roman" w:eastAsia="Times New Roman" w:hAnsi="Times New Roman" w:cs="Times New Roman"/>
                <w:sz w:val="19"/>
                <w:szCs w:val="19"/>
                <w:lang w:eastAsia="ru-RU"/>
              </w:rPr>
              <w:t xml:space="preserve">  </w:t>
            </w:r>
          </w:p>
        </w:tc>
      </w:tr>
      <w:tr w:rsidR="00185038" w:rsidRPr="00185038" w:rsidTr="00185038">
        <w:tc>
          <w:tcPr>
            <w:tcW w:w="0" w:type="auto"/>
            <w:tcBorders>
              <w:top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9"/>
                <w:szCs w:val="19"/>
                <w:lang w:eastAsia="ru-RU"/>
              </w:rPr>
            </w:pPr>
            <w:r w:rsidRPr="00185038">
              <w:rPr>
                <w:rFonts w:ascii="Times New Roman" w:eastAsia="Times New Roman" w:hAnsi="Times New Roman" w:cs="Times New Roman"/>
                <w:sz w:val="19"/>
                <w:szCs w:val="19"/>
                <w:lang w:eastAsia="ru-RU"/>
              </w:rPr>
              <w:t xml:space="preserve">(подпись) </w:t>
            </w:r>
          </w:p>
        </w:tc>
        <w:tc>
          <w:tcPr>
            <w:tcW w:w="0" w:type="auto"/>
            <w:hideMark/>
          </w:tcPr>
          <w:p w:rsidR="00185038" w:rsidRPr="00185038" w:rsidRDefault="00185038" w:rsidP="00185038">
            <w:pPr>
              <w:spacing w:after="0" w:line="288" w:lineRule="atLeast"/>
              <w:rPr>
                <w:rFonts w:ascii="Times New Roman" w:eastAsia="Times New Roman" w:hAnsi="Times New Roman" w:cs="Times New Roman"/>
                <w:sz w:val="19"/>
                <w:szCs w:val="19"/>
                <w:lang w:eastAsia="ru-RU"/>
              </w:rPr>
            </w:pPr>
            <w:r w:rsidRPr="00185038">
              <w:rPr>
                <w:rFonts w:ascii="Times New Roman" w:eastAsia="Times New Roman" w:hAnsi="Times New Roman" w:cs="Times New Roman"/>
                <w:sz w:val="19"/>
                <w:szCs w:val="19"/>
                <w:lang w:eastAsia="ru-RU"/>
              </w:rPr>
              <w:t xml:space="preserve">  </w:t>
            </w:r>
          </w:p>
        </w:tc>
        <w:tc>
          <w:tcPr>
            <w:tcW w:w="0" w:type="auto"/>
            <w:tcBorders>
              <w:top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9"/>
                <w:szCs w:val="19"/>
                <w:lang w:eastAsia="ru-RU"/>
              </w:rPr>
            </w:pPr>
            <w:r w:rsidRPr="00185038">
              <w:rPr>
                <w:rFonts w:ascii="Times New Roman" w:eastAsia="Times New Roman" w:hAnsi="Times New Roman" w:cs="Times New Roman"/>
                <w:sz w:val="19"/>
                <w:szCs w:val="19"/>
                <w:lang w:eastAsia="ru-RU"/>
              </w:rPr>
              <w:t xml:space="preserve">(подпись) </w:t>
            </w:r>
          </w:p>
        </w:tc>
      </w:tr>
      <w:tr w:rsidR="00185038" w:rsidRPr="00185038" w:rsidTr="00185038">
        <w:tc>
          <w:tcPr>
            <w:tcW w:w="0" w:type="auto"/>
            <w:hideMark/>
          </w:tcPr>
          <w:p w:rsidR="00185038" w:rsidRPr="00185038" w:rsidRDefault="00185038" w:rsidP="00185038">
            <w:pPr>
              <w:spacing w:after="0" w:line="240" w:lineRule="auto"/>
              <w:jc w:val="center"/>
              <w:rPr>
                <w:rFonts w:ascii="Times New Roman" w:eastAsia="Times New Roman" w:hAnsi="Times New Roman" w:cs="Times New Roman"/>
                <w:sz w:val="19"/>
                <w:szCs w:val="19"/>
                <w:lang w:eastAsia="ru-RU"/>
              </w:rPr>
            </w:pPr>
            <w:r w:rsidRPr="00185038">
              <w:rPr>
                <w:rFonts w:ascii="Times New Roman" w:eastAsia="Times New Roman" w:hAnsi="Times New Roman" w:cs="Times New Roman"/>
                <w:sz w:val="19"/>
                <w:szCs w:val="19"/>
                <w:lang w:eastAsia="ru-RU"/>
              </w:rPr>
              <w:t xml:space="preserve">"__" _____________ 20__ г. </w:t>
            </w:r>
          </w:p>
        </w:tc>
        <w:tc>
          <w:tcPr>
            <w:tcW w:w="0" w:type="auto"/>
            <w:hideMark/>
          </w:tcPr>
          <w:p w:rsidR="00185038" w:rsidRPr="00185038" w:rsidRDefault="00185038" w:rsidP="00185038">
            <w:pPr>
              <w:spacing w:after="0" w:line="288" w:lineRule="atLeast"/>
              <w:rPr>
                <w:rFonts w:ascii="Times New Roman" w:eastAsia="Times New Roman" w:hAnsi="Times New Roman" w:cs="Times New Roman"/>
                <w:sz w:val="19"/>
                <w:szCs w:val="19"/>
                <w:lang w:eastAsia="ru-RU"/>
              </w:rPr>
            </w:pPr>
            <w:r w:rsidRPr="00185038">
              <w:rPr>
                <w:rFonts w:ascii="Times New Roman" w:eastAsia="Times New Roman" w:hAnsi="Times New Roman" w:cs="Times New Roman"/>
                <w:sz w:val="19"/>
                <w:szCs w:val="19"/>
                <w:lang w:eastAsia="ru-RU"/>
              </w:rPr>
              <w:t xml:space="preserve">  </w:t>
            </w:r>
          </w:p>
        </w:tc>
        <w:tc>
          <w:tcPr>
            <w:tcW w:w="0" w:type="auto"/>
            <w:hideMark/>
          </w:tcPr>
          <w:p w:rsidR="00185038" w:rsidRPr="00185038" w:rsidRDefault="00185038" w:rsidP="00185038">
            <w:pPr>
              <w:spacing w:after="0" w:line="240" w:lineRule="auto"/>
              <w:jc w:val="center"/>
              <w:rPr>
                <w:rFonts w:ascii="Times New Roman" w:eastAsia="Times New Roman" w:hAnsi="Times New Roman" w:cs="Times New Roman"/>
                <w:sz w:val="19"/>
                <w:szCs w:val="19"/>
                <w:lang w:eastAsia="ru-RU"/>
              </w:rPr>
            </w:pPr>
            <w:r w:rsidRPr="00185038">
              <w:rPr>
                <w:rFonts w:ascii="Times New Roman" w:eastAsia="Times New Roman" w:hAnsi="Times New Roman" w:cs="Times New Roman"/>
                <w:sz w:val="19"/>
                <w:szCs w:val="19"/>
                <w:lang w:eastAsia="ru-RU"/>
              </w:rPr>
              <w:t xml:space="preserve">"__" _____________ 20__ г. </w:t>
            </w:r>
          </w:p>
        </w:tc>
      </w:tr>
    </w:tbl>
    <w:p w:rsidR="00185038" w:rsidRPr="00185038" w:rsidRDefault="00185038" w:rsidP="00CD41ED">
      <w:pPr>
        <w:spacing w:after="0" w:line="288" w:lineRule="atLeast"/>
        <w:jc w:val="both"/>
        <w:rPr>
          <w:rFonts w:ascii="Times New Roman" w:eastAsia="Times New Roman" w:hAnsi="Times New Roman" w:cs="Times New Roman"/>
          <w:sz w:val="24"/>
          <w:szCs w:val="24"/>
          <w:lang w:eastAsia="ru-RU"/>
        </w:rPr>
      </w:pPr>
    </w:p>
    <w:p w:rsidR="00185038" w:rsidRPr="00185038" w:rsidRDefault="00185038" w:rsidP="00185038">
      <w:pPr>
        <w:spacing w:after="0" w:line="288" w:lineRule="atLeast"/>
        <w:jc w:val="right"/>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Приложение </w:t>
      </w:r>
    </w:p>
    <w:p w:rsidR="00185038" w:rsidRPr="00185038" w:rsidRDefault="00185038" w:rsidP="00185038">
      <w:pPr>
        <w:spacing w:after="0" w:line="288" w:lineRule="atLeast"/>
        <w:jc w:val="right"/>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к типовому договору на оказание </w:t>
      </w:r>
    </w:p>
    <w:p w:rsidR="00185038" w:rsidRPr="00185038" w:rsidRDefault="00185038" w:rsidP="00185038">
      <w:pPr>
        <w:spacing w:after="0" w:line="288" w:lineRule="atLeast"/>
        <w:jc w:val="right"/>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услуг по обращению с твердыми </w:t>
      </w:r>
    </w:p>
    <w:p w:rsidR="00185038" w:rsidRPr="00185038" w:rsidRDefault="00185038" w:rsidP="00185038">
      <w:pPr>
        <w:spacing w:after="0" w:line="288" w:lineRule="atLeast"/>
        <w:jc w:val="right"/>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коммунальными отходами </w:t>
      </w:r>
    </w:p>
    <w:p w:rsidR="00185038" w:rsidRPr="00185038" w:rsidRDefault="00185038" w:rsidP="00185038">
      <w:pPr>
        <w:spacing w:after="0" w:line="288" w:lineRule="atLeast"/>
        <w:jc w:val="right"/>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F36647" w:rsidRDefault="00185038" w:rsidP="00185038">
      <w:pPr>
        <w:spacing w:after="0" w:line="240" w:lineRule="auto"/>
        <w:jc w:val="center"/>
        <w:rPr>
          <w:rFonts w:ascii="Times New Roman" w:eastAsia="Times New Roman" w:hAnsi="Times New Roman" w:cs="Times New Roman"/>
          <w:b/>
          <w:sz w:val="24"/>
          <w:szCs w:val="24"/>
          <w:lang w:eastAsia="ru-RU"/>
        </w:rPr>
      </w:pPr>
      <w:bookmarkStart w:id="1" w:name="p173"/>
      <w:bookmarkEnd w:id="1"/>
      <w:r w:rsidRPr="00F36647">
        <w:rPr>
          <w:rFonts w:ascii="Times New Roman" w:eastAsia="Times New Roman" w:hAnsi="Times New Roman" w:cs="Times New Roman"/>
          <w:b/>
          <w:sz w:val="24"/>
          <w:szCs w:val="24"/>
          <w:lang w:eastAsia="ru-RU"/>
        </w:rPr>
        <w:t xml:space="preserve">ИНФОРМАЦИЯ </w:t>
      </w:r>
    </w:p>
    <w:p w:rsidR="00185038" w:rsidRPr="00F36647" w:rsidRDefault="00185038" w:rsidP="00185038">
      <w:pPr>
        <w:spacing w:after="0" w:line="240" w:lineRule="auto"/>
        <w:jc w:val="center"/>
        <w:rPr>
          <w:rFonts w:ascii="Times New Roman" w:eastAsia="Times New Roman" w:hAnsi="Times New Roman" w:cs="Times New Roman"/>
          <w:b/>
          <w:sz w:val="24"/>
          <w:szCs w:val="24"/>
          <w:lang w:eastAsia="ru-RU"/>
        </w:rPr>
      </w:pPr>
      <w:r w:rsidRPr="00F36647">
        <w:rPr>
          <w:rFonts w:ascii="Times New Roman" w:eastAsia="Times New Roman" w:hAnsi="Times New Roman" w:cs="Times New Roman"/>
          <w:b/>
          <w:sz w:val="24"/>
          <w:szCs w:val="24"/>
          <w:lang w:eastAsia="ru-RU"/>
        </w:rPr>
        <w:t xml:space="preserve">по предмету договора на оказание услуг по обращению </w:t>
      </w:r>
    </w:p>
    <w:p w:rsidR="00185038" w:rsidRPr="00F36647" w:rsidRDefault="00185038" w:rsidP="00185038">
      <w:pPr>
        <w:spacing w:after="0" w:line="240" w:lineRule="auto"/>
        <w:jc w:val="center"/>
        <w:rPr>
          <w:rFonts w:ascii="Times New Roman" w:eastAsia="Times New Roman" w:hAnsi="Times New Roman" w:cs="Times New Roman"/>
          <w:b/>
          <w:sz w:val="24"/>
          <w:szCs w:val="24"/>
          <w:lang w:eastAsia="ru-RU"/>
        </w:rPr>
      </w:pPr>
      <w:r w:rsidRPr="00F36647">
        <w:rPr>
          <w:rFonts w:ascii="Times New Roman" w:eastAsia="Times New Roman" w:hAnsi="Times New Roman" w:cs="Times New Roman"/>
          <w:b/>
          <w:sz w:val="24"/>
          <w:szCs w:val="24"/>
          <w:lang w:eastAsia="ru-RU"/>
        </w:rPr>
        <w:t xml:space="preserve">с твердыми коммунальными отходами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tbl>
      <w:tblPr>
        <w:tblW w:w="10698" w:type="dxa"/>
        <w:tblInd w:w="-1001" w:type="dxa"/>
        <w:tblCellMar>
          <w:left w:w="0" w:type="dxa"/>
          <w:right w:w="0" w:type="dxa"/>
        </w:tblCellMar>
        <w:tblLook w:val="04A0" w:firstRow="1" w:lastRow="0" w:firstColumn="1" w:lastColumn="0" w:noHBand="0" w:noVBand="1"/>
      </w:tblPr>
      <w:tblGrid>
        <w:gridCol w:w="1600"/>
        <w:gridCol w:w="1838"/>
        <w:gridCol w:w="1710"/>
        <w:gridCol w:w="1374"/>
        <w:gridCol w:w="1559"/>
        <w:gridCol w:w="1268"/>
        <w:gridCol w:w="1349"/>
      </w:tblGrid>
      <w:tr w:rsidR="00185038" w:rsidRPr="00185038" w:rsidTr="00185038">
        <w:tc>
          <w:tcPr>
            <w:tcW w:w="0" w:type="auto"/>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Наименование источника образования твердых коммунальных отходов </w:t>
            </w:r>
          </w:p>
        </w:tc>
        <w:tc>
          <w:tcPr>
            <w:tcW w:w="0" w:type="auto"/>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Местонахождение источника образования твердых коммунальных отходов </w:t>
            </w:r>
          </w:p>
        </w:tc>
        <w:tc>
          <w:tcPr>
            <w:tcW w:w="0" w:type="auto"/>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Количество принимаемых твердых коммунальных отходов (куб. метров или тонн) </w:t>
            </w:r>
          </w:p>
        </w:tc>
        <w:tc>
          <w:tcPr>
            <w:tcW w:w="1374"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Место (площадка) накопления или место погрузки твердых коммунальных отходов </w:t>
            </w:r>
            <w:bookmarkStart w:id="2" w:name="_GoBack"/>
            <w:bookmarkEnd w:id="2"/>
          </w:p>
        </w:tc>
        <w:tc>
          <w:tcPr>
            <w:tcW w:w="1559"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Место (площадка) накопления или место погрузки крупногабаритных отходов (при наличии) </w:t>
            </w:r>
          </w:p>
        </w:tc>
        <w:tc>
          <w:tcPr>
            <w:tcW w:w="1268"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График вывоза твердых коммунальных отходов </w:t>
            </w:r>
          </w:p>
        </w:tc>
        <w:tc>
          <w:tcPr>
            <w:tcW w:w="1349"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Способ складирования твердых коммунальных отходов в соответствии с </w:t>
            </w:r>
            <w:hyperlink r:id="rId12" w:history="1">
              <w:r w:rsidRPr="00185038">
                <w:rPr>
                  <w:rFonts w:ascii="Times New Roman" w:eastAsia="Times New Roman" w:hAnsi="Times New Roman" w:cs="Times New Roman"/>
                  <w:color w:val="0000FF"/>
                  <w:sz w:val="16"/>
                  <w:szCs w:val="16"/>
                  <w:u w:val="single"/>
                  <w:lang w:eastAsia="ru-RU"/>
                </w:rPr>
                <w:t>Правилами</w:t>
              </w:r>
            </w:hyperlink>
            <w:r w:rsidRPr="00185038">
              <w:rPr>
                <w:rFonts w:ascii="Times New Roman" w:eastAsia="Times New Roman" w:hAnsi="Times New Roman" w:cs="Times New Roman"/>
                <w:sz w:val="16"/>
                <w:szCs w:val="16"/>
                <w:lang w:eastAsia="ru-RU"/>
              </w:rPr>
              <w:t xml:space="preserve"> обращения с твердыми коммунальными отходами, утвержденными постановлением Правительства Российской Федерации от 7 марта 2025 г. N 293 "О порядке обращения с твердыми коммунальными отходами" </w:t>
            </w:r>
          </w:p>
        </w:tc>
      </w:tr>
      <w:tr w:rsidR="00185038" w:rsidRPr="00185038" w:rsidTr="00185038">
        <w:tc>
          <w:tcPr>
            <w:tcW w:w="0" w:type="auto"/>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3 </w:t>
            </w:r>
          </w:p>
        </w:tc>
        <w:tc>
          <w:tcPr>
            <w:tcW w:w="1374"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4 </w:t>
            </w:r>
          </w:p>
        </w:tc>
        <w:tc>
          <w:tcPr>
            <w:tcW w:w="1559"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5 </w:t>
            </w:r>
          </w:p>
        </w:tc>
        <w:tc>
          <w:tcPr>
            <w:tcW w:w="1268"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6 </w:t>
            </w:r>
          </w:p>
        </w:tc>
        <w:tc>
          <w:tcPr>
            <w:tcW w:w="1349"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40" w:lineRule="auto"/>
              <w:jc w:val="center"/>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7 </w:t>
            </w:r>
          </w:p>
        </w:tc>
      </w:tr>
      <w:tr w:rsidR="00185038" w:rsidRPr="00185038" w:rsidTr="00185038">
        <w:tc>
          <w:tcPr>
            <w:tcW w:w="0" w:type="auto"/>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c>
          <w:tcPr>
            <w:tcW w:w="1374"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c>
          <w:tcPr>
            <w:tcW w:w="1559"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c>
          <w:tcPr>
            <w:tcW w:w="1268"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c>
          <w:tcPr>
            <w:tcW w:w="1349"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r>
      <w:tr w:rsidR="00185038" w:rsidRPr="00185038" w:rsidTr="00185038">
        <w:tc>
          <w:tcPr>
            <w:tcW w:w="0" w:type="auto"/>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c>
          <w:tcPr>
            <w:tcW w:w="1374"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c>
          <w:tcPr>
            <w:tcW w:w="1559"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c>
          <w:tcPr>
            <w:tcW w:w="1268"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c>
          <w:tcPr>
            <w:tcW w:w="1349" w:type="dxa"/>
            <w:tcBorders>
              <w:top w:val="single" w:sz="6" w:space="0" w:color="000000"/>
              <w:left w:val="single" w:sz="6" w:space="0" w:color="000000"/>
              <w:bottom w:val="single" w:sz="6" w:space="0" w:color="000000"/>
              <w:right w:val="single" w:sz="6" w:space="0" w:color="000000"/>
            </w:tcBorders>
            <w:hideMark/>
          </w:tcPr>
          <w:p w:rsidR="00185038" w:rsidRPr="00185038" w:rsidRDefault="00185038" w:rsidP="00185038">
            <w:pPr>
              <w:spacing w:after="0" w:line="288" w:lineRule="atLeast"/>
              <w:rPr>
                <w:rFonts w:ascii="Times New Roman" w:eastAsia="Times New Roman" w:hAnsi="Times New Roman" w:cs="Times New Roman"/>
                <w:sz w:val="16"/>
                <w:szCs w:val="16"/>
                <w:lang w:eastAsia="ru-RU"/>
              </w:rPr>
            </w:pPr>
            <w:r w:rsidRPr="00185038">
              <w:rPr>
                <w:rFonts w:ascii="Times New Roman" w:eastAsia="Times New Roman" w:hAnsi="Times New Roman" w:cs="Times New Roman"/>
                <w:sz w:val="16"/>
                <w:szCs w:val="16"/>
                <w:lang w:eastAsia="ru-RU"/>
              </w:rPr>
              <w:t xml:space="preserve">  </w:t>
            </w:r>
          </w:p>
        </w:tc>
      </w:tr>
    </w:tbl>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185038" w:rsidRPr="00185038" w:rsidRDefault="00185038" w:rsidP="00185038">
      <w:pPr>
        <w:spacing w:after="0" w:line="288" w:lineRule="atLeast"/>
        <w:ind w:firstLine="540"/>
        <w:jc w:val="both"/>
        <w:rPr>
          <w:rFonts w:ascii="Times New Roman" w:eastAsia="Times New Roman" w:hAnsi="Times New Roman" w:cs="Times New Roman"/>
          <w:sz w:val="24"/>
          <w:szCs w:val="24"/>
          <w:lang w:eastAsia="ru-RU"/>
        </w:rPr>
      </w:pPr>
      <w:r w:rsidRPr="00185038">
        <w:rPr>
          <w:rFonts w:ascii="Times New Roman" w:eastAsia="Times New Roman" w:hAnsi="Times New Roman" w:cs="Times New Roman"/>
          <w:sz w:val="24"/>
          <w:szCs w:val="24"/>
          <w:lang w:eastAsia="ru-RU"/>
        </w:rPr>
        <w:t xml:space="preserve">  </w:t>
      </w:r>
    </w:p>
    <w:p w:rsidR="00443B16" w:rsidRDefault="00443B16"/>
    <w:sectPr w:rsidR="00443B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3B0"/>
    <w:rsid w:val="00072731"/>
    <w:rsid w:val="00185038"/>
    <w:rsid w:val="00286FFA"/>
    <w:rsid w:val="00292D3F"/>
    <w:rsid w:val="003303B0"/>
    <w:rsid w:val="00357CDB"/>
    <w:rsid w:val="00443B16"/>
    <w:rsid w:val="00475AD8"/>
    <w:rsid w:val="005245C9"/>
    <w:rsid w:val="008B21FD"/>
    <w:rsid w:val="008D6736"/>
    <w:rsid w:val="00926A0F"/>
    <w:rsid w:val="00A3733B"/>
    <w:rsid w:val="00B856CF"/>
    <w:rsid w:val="00C817D4"/>
    <w:rsid w:val="00C8253C"/>
    <w:rsid w:val="00CD41ED"/>
    <w:rsid w:val="00E4294A"/>
    <w:rsid w:val="00E91BDD"/>
    <w:rsid w:val="00F36647"/>
    <w:rsid w:val="00F94DAA"/>
    <w:rsid w:val="00FB1E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EF12A6-4EAE-4F4F-818F-614805D7E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185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85038"/>
    <w:rPr>
      <w:rFonts w:ascii="Courier New" w:eastAsia="Times New Roman" w:hAnsi="Courier New" w:cs="Courier New"/>
      <w:sz w:val="20"/>
      <w:szCs w:val="20"/>
      <w:lang w:eastAsia="ru-RU"/>
    </w:rPr>
  </w:style>
  <w:style w:type="character" w:styleId="a3">
    <w:name w:val="Hyperlink"/>
    <w:basedOn w:val="a0"/>
    <w:uiPriority w:val="99"/>
    <w:semiHidden/>
    <w:unhideWhenUsed/>
    <w:rsid w:val="00185038"/>
    <w:rPr>
      <w:color w:val="0000FF"/>
      <w:u w:val="single"/>
    </w:rPr>
  </w:style>
  <w:style w:type="paragraph" w:styleId="a4">
    <w:name w:val="Normal (Web)"/>
    <w:basedOn w:val="a"/>
    <w:uiPriority w:val="99"/>
    <w:semiHidden/>
    <w:unhideWhenUsed/>
    <w:rsid w:val="001850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Цветовое выделение"/>
    <w:uiPriority w:val="99"/>
    <w:rsid w:val="00FB1E2F"/>
    <w:rPr>
      <w:b/>
      <w:color w:val="26282F"/>
    </w:rPr>
  </w:style>
  <w:style w:type="character" w:customStyle="1" w:styleId="a6">
    <w:name w:val="Гипертекстовая ссылка"/>
    <w:basedOn w:val="a5"/>
    <w:uiPriority w:val="99"/>
    <w:rsid w:val="00FB1E2F"/>
    <w:rPr>
      <w:rFonts w:cs="Times New Roman"/>
      <w:b/>
      <w:color w:val="106BBE"/>
    </w:rPr>
  </w:style>
  <w:style w:type="paragraph" w:customStyle="1" w:styleId="a7">
    <w:name w:val="Таблицы (моноширинный)"/>
    <w:basedOn w:val="a"/>
    <w:next w:val="a"/>
    <w:uiPriority w:val="99"/>
    <w:rsid w:val="00C8253C"/>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1888191">
      <w:bodyDiv w:val="1"/>
      <w:marLeft w:val="0"/>
      <w:marRight w:val="0"/>
      <w:marTop w:val="0"/>
      <w:marBottom w:val="0"/>
      <w:divBdr>
        <w:top w:val="none" w:sz="0" w:space="0" w:color="auto"/>
        <w:left w:val="none" w:sz="0" w:space="0" w:color="auto"/>
        <w:bottom w:val="none" w:sz="0" w:space="0" w:color="auto"/>
        <w:right w:val="none" w:sz="0" w:space="0" w:color="auto"/>
      </w:divBdr>
      <w:divsChild>
        <w:div w:id="1306156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0887&amp;dst=100019&amp;field=134&amp;date=21.07.2025"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500887&amp;dst=100080&amp;field=134&amp;date=21.07.2025" TargetMode="External"/><Relationship Id="rId12" Type="http://schemas.openxmlformats.org/officeDocument/2006/relationships/hyperlink" Target="https://login.consultant.ru/link/?req=doc&amp;base=LAW&amp;n=500887&amp;dst=100019&amp;field=134&amp;date=21.07.20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500887&amp;dst=100073&amp;field=134&amp;date=21.07.2025" TargetMode="External"/><Relationship Id="rId11" Type="http://schemas.openxmlformats.org/officeDocument/2006/relationships/hyperlink" Target="https://login.consultant.ru/link/?req=doc&amp;base=LAW&amp;n=495711&amp;date=21.07.2025" TargetMode="External"/><Relationship Id="rId5" Type="http://schemas.openxmlformats.org/officeDocument/2006/relationships/hyperlink" Target="https://login.consultant.ru/link/?req=doc&amp;base=LAW&amp;n=477750&amp;dst=100019&amp;field=134&amp;date=21.07.2025" TargetMode="External"/><Relationship Id="rId10" Type="http://schemas.openxmlformats.org/officeDocument/2006/relationships/hyperlink" Target="https://login.consultant.ru/link/?req=doc&amp;base=LAW&amp;n=12453&amp;dst=100163&amp;field=134&amp;date=21.07.2025" TargetMode="External"/><Relationship Id="rId4" Type="http://schemas.openxmlformats.org/officeDocument/2006/relationships/hyperlink" Target="https://login.consultant.ru/link/?req=doc&amp;base=LAW&amp;n=477750&amp;dst=100019&amp;field=134&amp;date=21.07.2025" TargetMode="External"/><Relationship Id="rId9" Type="http://schemas.openxmlformats.org/officeDocument/2006/relationships/hyperlink" Target="https://login.consultant.ru/link/?req=doc&amp;base=LAW&amp;n=477750&amp;dst=100019&amp;field=134&amp;date=21.07.202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3212</Words>
  <Characters>18312</Characters>
  <Application>Microsoft Office Word</Application>
  <DocSecurity>0</DocSecurity>
  <Lines>152</Lines>
  <Paragraphs>42</Paragraphs>
  <ScaleCrop>false</ScaleCrop>
  <Company/>
  <LinksUpToDate>false</LinksUpToDate>
  <CharactersWithSpaces>21482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Мурзина Т.В.</dc:creator>
  <cp:keywords/>
  <dc:description/>
  <cp:lastModifiedBy>Мурзина Т.В.</cp:lastModifiedBy>
  <cp:revision>22</cp:revision>
  <dcterms:created xsi:type="dcterms:W3CDTF">2025-07-21T01:03:00Z</dcterms:created>
  <dcterms:modified xsi:type="dcterms:W3CDTF">2026-10-15T06:21:00Z</dcterms:modified>
</cp:coreProperties>
</file>